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B" w:rsidRPr="007349E4" w:rsidRDefault="008F59AB" w:rsidP="008F59AB">
      <w:pPr>
        <w:ind w:firstLine="708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 w:rsidRPr="007349E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          </w:t>
      </w:r>
      <w:r w:rsidR="007004C9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7349E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drawing>
          <wp:inline distT="0" distB="0" distL="0" distR="0" wp14:anchorId="79405116" wp14:editId="3373A20B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AB" w:rsidRPr="007349E4" w:rsidRDefault="008F59AB" w:rsidP="008F59AB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 w:rsidRPr="007349E4">
        <w:rPr>
          <w:rFonts w:ascii="Times New Roman" w:eastAsia="Times New Roman" w:hAnsi="Times New Roman" w:cs="Times New Roman"/>
          <w:color w:val="262626"/>
          <w:sz w:val="20"/>
          <w:szCs w:val="20"/>
        </w:rPr>
        <w:t>R E P U B L I K A       H R V A T S K A</w:t>
      </w:r>
    </w:p>
    <w:p w:rsidR="008F59AB" w:rsidRPr="007349E4" w:rsidRDefault="008F59AB" w:rsidP="008F59AB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 w:rsidRPr="007349E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POŽEŠKO - SLAVONSKA ŽUPANIJA</w:t>
      </w:r>
    </w:p>
    <w:p w:rsidR="008F59AB" w:rsidRPr="007349E4" w:rsidRDefault="008F59AB" w:rsidP="008F59AB">
      <w:pPr>
        <w:ind w:left="1416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262626"/>
        </w:rPr>
        <w:drawing>
          <wp:anchor distT="0" distB="0" distL="114300" distR="114300" simplePos="0" relativeHeight="251659264" behindDoc="0" locked="0" layoutInCell="1" allowOverlap="1" wp14:anchorId="761C4CF2" wp14:editId="36C0CEA9">
            <wp:simplePos x="0" y="0"/>
            <wp:positionH relativeFrom="column">
              <wp:posOffset>-95250</wp:posOffset>
            </wp:positionH>
            <wp:positionV relativeFrom="paragraph">
              <wp:posOffset>41275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CAN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9AB" w:rsidRPr="007349E4" w:rsidRDefault="008F59AB" w:rsidP="008F59AB">
      <w:pPr>
        <w:ind w:left="708"/>
        <w:rPr>
          <w:rFonts w:ascii="Times New Roman" w:eastAsia="Times New Roman" w:hAnsi="Times New Roman" w:cs="Times New Roman"/>
          <w:b/>
          <w:color w:val="262626"/>
          <w:sz w:val="22"/>
          <w:szCs w:val="22"/>
        </w:rPr>
      </w:pPr>
      <w:r w:rsidRPr="007349E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   </w:t>
      </w:r>
      <w:r w:rsidRPr="007349E4">
        <w:rPr>
          <w:rFonts w:ascii="Times New Roman" w:eastAsia="Times New Roman" w:hAnsi="Times New Roman" w:cs="Times New Roman"/>
          <w:b/>
          <w:color w:val="262626"/>
          <w:sz w:val="22"/>
          <w:szCs w:val="22"/>
        </w:rPr>
        <w:t>GRAD KUTJEVO</w:t>
      </w:r>
    </w:p>
    <w:p w:rsidR="008F59AB" w:rsidRPr="007349E4" w:rsidRDefault="008F59AB" w:rsidP="008F59AB">
      <w:pPr>
        <w:rPr>
          <w:rFonts w:ascii="Times New Roman" w:eastAsia="Times New Roman" w:hAnsi="Times New Roman" w:cs="Times New Roman"/>
          <w:color w:val="262626"/>
          <w:sz w:val="22"/>
        </w:rPr>
      </w:pPr>
      <w:r w:rsidRPr="007349E4">
        <w:rPr>
          <w:rFonts w:ascii="Times New Roman" w:eastAsia="Times New Roman" w:hAnsi="Times New Roman" w:cs="Times New Roman"/>
          <w:color w:val="262626"/>
          <w:sz w:val="22"/>
          <w:szCs w:val="22"/>
        </w:rPr>
        <w:t xml:space="preserve">             Jedinstveni upravni odjel</w:t>
      </w:r>
    </w:p>
    <w:p w:rsidR="008F59AB" w:rsidRPr="007349E4" w:rsidRDefault="008F59AB" w:rsidP="008F59AB">
      <w:pPr>
        <w:ind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</w:rPr>
      </w:pPr>
    </w:p>
    <w:p w:rsidR="008F59AB" w:rsidRPr="007349E4" w:rsidRDefault="008F59AB" w:rsidP="008F59AB">
      <w:pPr>
        <w:rPr>
          <w:rFonts w:ascii="Times New Roman" w:eastAsia="Times New Roman" w:hAnsi="Times New Roman" w:cs="Times New Roman"/>
          <w:color w:val="262626"/>
          <w:sz w:val="22"/>
          <w:szCs w:val="22"/>
        </w:rPr>
      </w:pPr>
    </w:p>
    <w:p w:rsidR="008F59AB" w:rsidRPr="008F59AB" w:rsidRDefault="008F59AB" w:rsidP="008F59AB">
      <w:pPr>
        <w:rPr>
          <w:rFonts w:ascii="Times New Roman" w:eastAsia="Times New Roman" w:hAnsi="Times New Roman" w:cs="Times New Roman"/>
          <w:bCs/>
          <w:color w:val="auto"/>
          <w:kern w:val="2"/>
          <w:sz w:val="22"/>
          <w:szCs w:val="22"/>
          <w:lang w:eastAsia="hi-IN" w:bidi="hi-IN"/>
        </w:rPr>
      </w:pPr>
      <w:r w:rsidRPr="007349E4">
        <w:rPr>
          <w:rFonts w:ascii="Times New Roman" w:eastAsia="Times New Roman" w:hAnsi="Times New Roman" w:cs="Times New Roman"/>
          <w:color w:val="262626"/>
          <w:sz w:val="22"/>
        </w:rPr>
        <w:t xml:space="preserve">KLASA: </w:t>
      </w:r>
      <w:r w:rsidRPr="008F59AB">
        <w:rPr>
          <w:rFonts w:ascii="Times New Roman" w:eastAsia="Times New Roman" w:hAnsi="Times New Roman" w:cs="Times New Roman"/>
          <w:bCs/>
          <w:color w:val="auto"/>
          <w:kern w:val="2"/>
          <w:sz w:val="22"/>
          <w:szCs w:val="22"/>
          <w:lang w:eastAsia="hi-IN" w:bidi="hi-IN"/>
        </w:rPr>
        <w:t>214-01/18-01/</w:t>
      </w:r>
      <w:proofErr w:type="spellStart"/>
      <w:r w:rsidRPr="008F59AB">
        <w:rPr>
          <w:rFonts w:ascii="Times New Roman" w:eastAsia="Times New Roman" w:hAnsi="Times New Roman" w:cs="Times New Roman"/>
          <w:bCs/>
          <w:color w:val="auto"/>
          <w:kern w:val="2"/>
          <w:sz w:val="22"/>
          <w:szCs w:val="22"/>
          <w:lang w:eastAsia="hi-IN" w:bidi="hi-IN"/>
        </w:rPr>
        <w:t>01</w:t>
      </w:r>
      <w:proofErr w:type="spellEnd"/>
      <w:r w:rsidRPr="008F59AB">
        <w:rPr>
          <w:rFonts w:ascii="Times New Roman" w:eastAsia="Times New Roman" w:hAnsi="Times New Roman" w:cs="Times New Roman"/>
          <w:bCs/>
          <w:color w:val="auto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URBROJ: 2177/06-03/1</w:t>
      </w:r>
      <w:r w:rsidR="00433884">
        <w:rPr>
          <w:rFonts w:ascii="Times New Roman" w:eastAsia="Times New Roman" w:hAnsi="Times New Roman" w:cs="Times New Roman"/>
          <w:bCs/>
          <w:color w:val="auto"/>
          <w:kern w:val="2"/>
          <w:sz w:val="22"/>
          <w:szCs w:val="22"/>
          <w:lang w:eastAsia="hi-IN" w:bidi="hi-IN"/>
        </w:rPr>
        <w:t>-18-3-1</w:t>
      </w:r>
    </w:p>
    <w:p w:rsidR="008F59AB" w:rsidRPr="007349E4" w:rsidRDefault="008F59AB" w:rsidP="008F59AB">
      <w:pPr>
        <w:rPr>
          <w:rFonts w:ascii="Times New Roman" w:eastAsia="Times New Roman" w:hAnsi="Times New Roman" w:cs="Times New Roman"/>
          <w:color w:val="262626"/>
          <w:sz w:val="22"/>
        </w:rPr>
      </w:pPr>
      <w:r w:rsidRPr="007349E4">
        <w:rPr>
          <w:rFonts w:ascii="Times New Roman" w:eastAsia="Times New Roman" w:hAnsi="Times New Roman" w:cs="Times New Roman"/>
          <w:color w:val="262626"/>
          <w:sz w:val="22"/>
        </w:rPr>
        <w:t xml:space="preserve">Kutjevo, </w:t>
      </w:r>
      <w:r w:rsidRPr="008F59AB">
        <w:rPr>
          <w:rFonts w:ascii="Times New Roman" w:eastAsia="Times New Roman" w:hAnsi="Times New Roman" w:cs="Times New Roman"/>
          <w:color w:val="262626"/>
          <w:sz w:val="22"/>
        </w:rPr>
        <w:t>27. studeni</w:t>
      </w:r>
      <w:r w:rsidRPr="007349E4">
        <w:rPr>
          <w:rFonts w:ascii="Times New Roman" w:eastAsia="Times New Roman" w:hAnsi="Times New Roman" w:cs="Times New Roman"/>
          <w:color w:val="262626"/>
          <w:sz w:val="22"/>
        </w:rPr>
        <w:t xml:space="preserve"> 2018. </w:t>
      </w:r>
    </w:p>
    <w:p w:rsidR="008F59AB" w:rsidRPr="007349E4" w:rsidRDefault="008F59AB" w:rsidP="008F59AB">
      <w:pPr>
        <w:rPr>
          <w:rFonts w:ascii="Times New Roman" w:eastAsia="Times New Roman" w:hAnsi="Times New Roman" w:cs="Times New Roman"/>
          <w:color w:val="262626"/>
          <w:sz w:val="22"/>
          <w:szCs w:val="22"/>
        </w:rPr>
      </w:pPr>
      <w:r w:rsidRPr="007349E4">
        <w:rPr>
          <w:rFonts w:ascii="Times New Roman" w:eastAsia="Times New Roman" w:hAnsi="Times New Roman" w:cs="Times New Roman"/>
          <w:color w:val="262626"/>
          <w:sz w:val="22"/>
          <w:szCs w:val="22"/>
        </w:rPr>
        <w:tab/>
      </w:r>
    </w:p>
    <w:p w:rsidR="008F59AB" w:rsidRPr="007349E4" w:rsidRDefault="008F59AB" w:rsidP="008F59AB">
      <w:pPr>
        <w:rPr>
          <w:rFonts w:ascii="Times New Roman" w:eastAsia="Times New Roman" w:hAnsi="Times New Roman" w:cs="Times New Roman"/>
          <w:color w:val="262626"/>
          <w:sz w:val="22"/>
          <w:szCs w:val="22"/>
        </w:rPr>
      </w:pPr>
      <w:r w:rsidRPr="007349E4">
        <w:rPr>
          <w:rFonts w:ascii="Times New Roman" w:eastAsia="Times New Roman" w:hAnsi="Times New Roman" w:cs="Times New Roman"/>
          <w:color w:val="262626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93"/>
      </w:tblGrid>
      <w:tr w:rsidR="008F59AB" w:rsidRPr="007349E4" w:rsidTr="00E95C79">
        <w:trPr>
          <w:trHeight w:val="567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433884" w:rsidRDefault="008F59AB" w:rsidP="008F59A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>IZV</w:t>
            </w:r>
            <w:r w:rsidR="00AF0ACE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 xml:space="preserve">JEŠĆE O PROVEDENOM SAVJETOVANJU </w:t>
            </w: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  <w:t xml:space="preserve">SA ZAINTERESIRANOM JAVNOŠĆU O </w:t>
            </w:r>
            <w:r>
              <w:rPr>
                <w:rFonts w:ascii="Times New Roman" w:eastAsia="WenQuanYi Micro Hei" w:hAnsi="Times New Roman" w:cs="Times New Roman"/>
                <w:b/>
                <w:color w:val="262626"/>
                <w:kern w:val="1"/>
                <w:sz w:val="20"/>
                <w:szCs w:val="20"/>
                <w:lang w:val="bs-Latn-BA" w:eastAsia="zh-CN" w:bidi="hi-IN"/>
              </w:rPr>
              <w:t xml:space="preserve">PRIJEDLOGU </w:t>
            </w:r>
            <w:r w:rsidRPr="008F59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PROCJENE UGROŽENOSTI OD POŽARA I TEHNOLOŠKE EKSPLOZIJE I </w:t>
            </w:r>
          </w:p>
          <w:p w:rsidR="008F59AB" w:rsidRPr="007349E4" w:rsidRDefault="00433884" w:rsidP="008F59A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PLAN</w:t>
            </w:r>
            <w:r w:rsidR="0072055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8F59AB" w:rsidRPr="008F59A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ZAŠTITE OD POŽARA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 GRAD KUTJEVO</w:t>
            </w:r>
          </w:p>
        </w:tc>
      </w:tr>
      <w:tr w:rsidR="008F59AB" w:rsidRPr="007349E4" w:rsidTr="00E95C7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Naziv dokumenta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8F59AB" w:rsidRPr="007349E4" w:rsidRDefault="008F59AB" w:rsidP="008F59A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eastAsia="WenQuanYi Micro Hei" w:hAnsi="Times New Roman" w:cs="Times New Roman"/>
                <w:color w:val="262626"/>
                <w:kern w:val="1"/>
                <w:sz w:val="22"/>
                <w:szCs w:val="22"/>
                <w:lang w:val="bs-Latn-BA" w:eastAsia="zh-CN" w:bidi="hi-IN"/>
              </w:rPr>
              <w:t>P</w:t>
            </w:r>
            <w:r w:rsidR="00AF0ACE">
              <w:rPr>
                <w:rFonts w:ascii="Times New Roman" w:eastAsia="WenQuanYi Micro Hei" w:hAnsi="Times New Roman" w:cs="Times New Roman"/>
                <w:color w:val="262626"/>
                <w:kern w:val="1"/>
                <w:sz w:val="22"/>
                <w:szCs w:val="22"/>
                <w:lang w:val="bs-Latn-BA" w:eastAsia="zh-CN" w:bidi="hi-IN"/>
              </w:rPr>
              <w:t>rijedlog</w:t>
            </w:r>
            <w:bookmarkStart w:id="0" w:name="_GoBack"/>
            <w:bookmarkEnd w:id="0"/>
            <w:r w:rsidRPr="007349E4">
              <w:rPr>
                <w:rFonts w:ascii="Times New Roman" w:eastAsia="WenQuanYi Micro Hei" w:hAnsi="Times New Roman" w:cs="Times New Roman"/>
                <w:color w:val="262626"/>
                <w:kern w:val="1"/>
                <w:sz w:val="22"/>
                <w:szCs w:val="22"/>
                <w:lang w:val="bs-Latn-BA"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color w:val="262626"/>
                <w:kern w:val="1"/>
                <w:sz w:val="22"/>
                <w:szCs w:val="22"/>
                <w:lang w:val="bs-Latn-BA" w:eastAsia="zh-CN" w:bidi="hi-IN"/>
              </w:rPr>
              <w:t xml:space="preserve">Pocjene </w:t>
            </w:r>
            <w:r w:rsidRPr="008F59A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ugroženosti od požara i tehnološke </w:t>
            </w:r>
            <w:r w:rsidR="0043388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eksplozije i Plan</w:t>
            </w:r>
            <w:r w:rsidRPr="008F59A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zaštite od požara </w:t>
            </w:r>
            <w:r w:rsidR="0043388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za Grad Kutjevo</w:t>
            </w:r>
          </w:p>
        </w:tc>
      </w:tr>
      <w:tr w:rsidR="008F59AB" w:rsidRPr="007349E4" w:rsidTr="00E95C7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8F59AB" w:rsidRPr="00093922" w:rsidRDefault="008F59AB" w:rsidP="00E95C79">
            <w:pPr>
              <w:pStyle w:val="Bezproreda"/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Jedinstveni upravni odjel</w:t>
            </w:r>
            <w:r w:rsidR="005E385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 xml:space="preserve"> Grada Kutjeva</w:t>
            </w:r>
          </w:p>
        </w:tc>
      </w:tr>
      <w:tr w:rsidR="008F59AB" w:rsidRPr="007349E4" w:rsidTr="00E95C7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Svrha dokumenta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8F59AB" w:rsidRPr="008F59AB" w:rsidRDefault="008F59AB" w:rsidP="00E95C79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8F59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Obveza izrade Procjene ugroženosti od požara i tehnološke eksplozije i Plana zaštite od požara za jedinice lokalne i područne (regionalne) samouprave utvrđena je člankom 13. stavkom 1. Zakona o zaštiti od požara („Narodne novine“, broj 92/10).</w:t>
            </w:r>
          </w:p>
          <w:p w:rsidR="008F59AB" w:rsidRPr="007349E4" w:rsidRDefault="008F59AB" w:rsidP="008F59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Izvješćivanje o provedenom savjetovanju sa zainteresiranom javnošću u postupku donošenja</w:t>
            </w:r>
            <w:r w:rsidRPr="007349E4">
              <w:rPr>
                <w:rFonts w:ascii="Times New Roman" w:eastAsia="WenQuanYi Micro Hei" w:hAnsi="Times New Roman" w:cs="Times New Roman"/>
                <w:color w:val="262626"/>
                <w:kern w:val="1"/>
                <w:sz w:val="22"/>
                <w:szCs w:val="22"/>
                <w:lang w:val="bs-Latn-BA" w:eastAsia="zh-CN" w:bidi="hi-IN"/>
              </w:rPr>
              <w:t xml:space="preserve"> </w:t>
            </w:r>
            <w:r w:rsidRPr="008F59AB">
              <w:rPr>
                <w:rFonts w:ascii="Times New Roman" w:eastAsia="WenQuanYi Micro Hei" w:hAnsi="Times New Roman" w:cs="Times New Roman"/>
                <w:color w:val="262626"/>
                <w:kern w:val="1"/>
                <w:sz w:val="22"/>
                <w:szCs w:val="22"/>
                <w:lang w:val="bs-Latn-BA" w:eastAsia="zh-CN" w:bidi="hi-IN"/>
              </w:rPr>
              <w:t xml:space="preserve">Procjene </w:t>
            </w:r>
            <w:r w:rsidRPr="008F59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ugroženosti od požara i tehnološke eksplozije i Plana zaštite od požara </w:t>
            </w:r>
            <w:r w:rsidR="004338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za Grad Kutjevo</w:t>
            </w:r>
            <w:r w:rsidRPr="008F59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8F59AB" w:rsidRPr="007349E4" w:rsidTr="00E95C7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Radno tijelo za izradu nacrta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8F59AB" w:rsidRPr="007349E4" w:rsidRDefault="008F59AB" w:rsidP="00E95C79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Jedinstveni upravni odjel</w:t>
            </w:r>
            <w:r w:rsidRPr="00093922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 xml:space="preserve"> s</w:t>
            </w:r>
            <w:r w:rsidRPr="0009392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9392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tvrtkm </w:t>
            </w:r>
            <w:r w:rsidR="00720553">
              <w:rPr>
                <w:rFonts w:ascii="Times New Roman" w:hAnsi="Times New Roman" w:cs="Times New Roman"/>
                <w:noProof/>
                <w:sz w:val="22"/>
                <w:szCs w:val="22"/>
              </w:rPr>
              <w:t>IN K</w:t>
            </w:r>
            <w:r w:rsidRPr="00093922">
              <w:rPr>
                <w:rFonts w:ascii="Times New Roman" w:hAnsi="Times New Roman" w:cs="Times New Roman"/>
                <w:noProof/>
                <w:sz w:val="22"/>
                <w:szCs w:val="22"/>
              </w:rPr>
              <w:t>onzalting d.o.o. za poslovne usluge, Baranjska 18, Slavonski Brod, zakonom ovlaštene pravne osobe za izradu akata i dokumenata iz područja zaštite i spašavanja, civilne zaštite i zaštite od požara</w:t>
            </w:r>
            <w:r w:rsidRPr="0009392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8F59AB" w:rsidRPr="007349E4" w:rsidTr="00E95C7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Internetska stranica na kojoj je bio objavljen javni poziv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www.kutjevo.hr</w:t>
            </w:r>
          </w:p>
        </w:tc>
      </w:tr>
      <w:tr w:rsidR="008F59AB" w:rsidRPr="007349E4" w:rsidTr="00E95C79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Trajanje javnog savjetovanja sa zainteresiranom javnošću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8F59AB" w:rsidRPr="007349E4" w:rsidRDefault="008F59AB" w:rsidP="00E95C79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 xml:space="preserve">Internetsko savjetovanje sa zainteresiranom javnošću trajalo je od </w:t>
            </w:r>
            <w: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12.11</w:t>
            </w: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 xml:space="preserve">.2018. do </w:t>
            </w:r>
            <w: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26</w:t>
            </w: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11.</w:t>
            </w: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2018.</w:t>
            </w:r>
          </w:p>
        </w:tc>
      </w:tr>
      <w:tr w:rsidR="008F59AB" w:rsidRPr="007349E4" w:rsidTr="00E95C79">
        <w:trPr>
          <w:trHeight w:val="626"/>
        </w:trPr>
        <w:tc>
          <w:tcPr>
            <w:tcW w:w="3510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Predstavnici zainteresirane javnosti koji su dostavili svoja očitovanja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8F59AB" w:rsidRPr="007349E4" w:rsidRDefault="008F59AB" w:rsidP="00E95C79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Nije bilo očitovanja, primjedaba niti prijedloga</w:t>
            </w:r>
          </w:p>
        </w:tc>
      </w:tr>
      <w:tr w:rsidR="008F59AB" w:rsidRPr="007349E4" w:rsidTr="00E95C79">
        <w:trPr>
          <w:trHeight w:val="120"/>
        </w:trPr>
        <w:tc>
          <w:tcPr>
            <w:tcW w:w="3510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Razlozi neprihvaćanja pojedinih primjedbi zainteresirane javnosti na određene odredbe nacrta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8F59AB" w:rsidRPr="007349E4" w:rsidRDefault="008F59AB" w:rsidP="00E95C79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-</w:t>
            </w:r>
          </w:p>
        </w:tc>
      </w:tr>
      <w:tr w:rsidR="008F59AB" w:rsidRPr="007349E4" w:rsidTr="00E95C79">
        <w:trPr>
          <w:trHeight w:val="438"/>
        </w:trPr>
        <w:tc>
          <w:tcPr>
            <w:tcW w:w="3510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Troškovi provedenog savjetovanja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8F59AB" w:rsidRPr="007349E4" w:rsidRDefault="008F59AB" w:rsidP="00E95C79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Provedba javnog savjetovanja nije iziskivala dodatne financijske troškove</w:t>
            </w:r>
          </w:p>
        </w:tc>
      </w:tr>
      <w:tr w:rsidR="008F59AB" w:rsidRPr="007349E4" w:rsidTr="00E95C79">
        <w:trPr>
          <w:trHeight w:val="25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  <w:t>Izvješće o provedenom savjetovanju izradio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Ime i prezime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 xml:space="preserve">Tomislav </w:t>
            </w:r>
            <w:proofErr w:type="spellStart"/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Posedi</w:t>
            </w:r>
            <w:proofErr w:type="spellEnd"/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, prof.</w:t>
            </w:r>
          </w:p>
        </w:tc>
      </w:tr>
      <w:tr w:rsidR="008F59AB" w:rsidRPr="007349E4" w:rsidTr="00E95C79">
        <w:trPr>
          <w:trHeight w:val="243"/>
        </w:trPr>
        <w:tc>
          <w:tcPr>
            <w:tcW w:w="3510" w:type="dxa"/>
            <w:vMerge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b/>
                <w:color w:val="262626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59AB" w:rsidRPr="007349E4" w:rsidRDefault="008F59AB" w:rsidP="00E95C79">
            <w:pPr>
              <w:ind w:left="708" w:hanging="708"/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Datum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F59AB" w:rsidRPr="007349E4" w:rsidRDefault="008F59AB" w:rsidP="00E95C79">
            <w:pP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27.</w:t>
            </w: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 xml:space="preserve">tudeni </w:t>
            </w:r>
            <w:r w:rsidRPr="007349E4">
              <w:rPr>
                <w:rFonts w:ascii="Times New Roman" w:eastAsia="Times New Roman" w:hAnsi="Times New Roman" w:cs="Times New Roman"/>
                <w:color w:val="262626"/>
                <w:sz w:val="22"/>
                <w:szCs w:val="22"/>
              </w:rPr>
              <w:t>2018.</w:t>
            </w:r>
          </w:p>
        </w:tc>
      </w:tr>
    </w:tbl>
    <w:p w:rsidR="008F59AB" w:rsidRDefault="008F59AB"/>
    <w:sectPr w:rsidR="008F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BB3"/>
    <w:multiLevelType w:val="hybridMultilevel"/>
    <w:tmpl w:val="C45A65CC"/>
    <w:lvl w:ilvl="0" w:tplc="7B0E29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8806C9C"/>
    <w:multiLevelType w:val="hybridMultilevel"/>
    <w:tmpl w:val="E40E8A3C"/>
    <w:lvl w:ilvl="0" w:tplc="0F00C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A9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3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80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1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C2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E4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09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E8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77"/>
    <w:rsid w:val="000E327C"/>
    <w:rsid w:val="0017343F"/>
    <w:rsid w:val="00240CCF"/>
    <w:rsid w:val="003E2A87"/>
    <w:rsid w:val="00423A44"/>
    <w:rsid w:val="00433884"/>
    <w:rsid w:val="004571E2"/>
    <w:rsid w:val="005E3854"/>
    <w:rsid w:val="005F0993"/>
    <w:rsid w:val="0062422C"/>
    <w:rsid w:val="00630062"/>
    <w:rsid w:val="007004C9"/>
    <w:rsid w:val="00720553"/>
    <w:rsid w:val="00881481"/>
    <w:rsid w:val="008F59AB"/>
    <w:rsid w:val="00975569"/>
    <w:rsid w:val="009E233D"/>
    <w:rsid w:val="00A13169"/>
    <w:rsid w:val="00AB18C3"/>
    <w:rsid w:val="00AF0ACE"/>
    <w:rsid w:val="00BC4B13"/>
    <w:rsid w:val="00BF7538"/>
    <w:rsid w:val="00CD7687"/>
    <w:rsid w:val="00D82444"/>
    <w:rsid w:val="00D84277"/>
    <w:rsid w:val="00DE603E"/>
    <w:rsid w:val="00E51A41"/>
    <w:rsid w:val="00E55BCF"/>
    <w:rsid w:val="00EB33A1"/>
    <w:rsid w:val="00EB42AE"/>
    <w:rsid w:val="00ED2A89"/>
    <w:rsid w:val="00EE2A3E"/>
    <w:rsid w:val="00F12A39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54"/>
    <w:rPr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Bezproreda">
    <w:name w:val="No Spacing"/>
    <w:uiPriority w:val="1"/>
    <w:qFormat/>
    <w:rsid w:val="000E327C"/>
    <w:rPr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9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9AB"/>
    <w:rPr>
      <w:rFonts w:ascii="Tahoma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54"/>
    <w:rPr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Bezproreda">
    <w:name w:val="No Spacing"/>
    <w:uiPriority w:val="1"/>
    <w:qFormat/>
    <w:rsid w:val="000E327C"/>
    <w:rPr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9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9AB"/>
    <w:rPr>
      <w:rFonts w:ascii="Tahoma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7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5</cp:revision>
  <cp:lastPrinted>2018-11-27T08:15:00Z</cp:lastPrinted>
  <dcterms:created xsi:type="dcterms:W3CDTF">2018-11-27T08:20:00Z</dcterms:created>
  <dcterms:modified xsi:type="dcterms:W3CDTF">2018-11-27T08:41:00Z</dcterms:modified>
</cp:coreProperties>
</file>