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4E8" w14:textId="77777777"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  <w:t xml:space="preserve">            </w:t>
      </w: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inline distT="0" distB="0" distL="0" distR="0" wp14:anchorId="0248EB84" wp14:editId="427FCEF7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ab/>
      </w:r>
    </w:p>
    <w:p w14:paraId="0E88C827" w14:textId="77777777"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>R E P U B L I K A       H R V A T S K A</w:t>
      </w:r>
    </w:p>
    <w:p w14:paraId="30733AEA" w14:textId="77777777"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noProof/>
          <w:color w:val="262626" w:themeColor="text1" w:themeTint="D9"/>
          <w:kern w:val="0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3C33B36C" wp14:editId="267710F9">
            <wp:simplePos x="0" y="0"/>
            <wp:positionH relativeFrom="column">
              <wp:posOffset>-47625</wp:posOffset>
            </wp:positionH>
            <wp:positionV relativeFrom="paragraph">
              <wp:posOffset>106045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 xml:space="preserve"> POŽEŠKO-SLAVONSKA ŽUPANIJA</w:t>
      </w:r>
    </w:p>
    <w:p w14:paraId="4FA7E611" w14:textId="77777777" w:rsidR="00C7036A" w:rsidRPr="00C7036A" w:rsidRDefault="00C7036A" w:rsidP="00C7036A">
      <w:pPr>
        <w:suppressAutoHyphens w:val="0"/>
        <w:spacing w:after="0" w:line="240" w:lineRule="auto"/>
        <w:ind w:left="1416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14:paraId="773209D1" w14:textId="77777777" w:rsidR="00C7036A" w:rsidRPr="00C7036A" w:rsidRDefault="00C7036A" w:rsidP="00C7036A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  <w:t xml:space="preserve">      GRAD KUTJEVO</w:t>
      </w:r>
    </w:p>
    <w:p w14:paraId="55AF897D" w14:textId="77777777" w:rsidR="00C7036A" w:rsidRPr="00C7036A" w:rsidRDefault="00C7036A" w:rsidP="00C7036A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kern w:val="0"/>
          <w:sz w:val="18"/>
          <w:szCs w:val="18"/>
          <w:lang w:eastAsia="hr-HR"/>
        </w:rPr>
      </w:pPr>
      <w:r w:rsidRPr="00C7036A">
        <w:rPr>
          <w:rFonts w:ascii="Times New Roman" w:eastAsia="Times New Roman" w:hAnsi="Times New Roman"/>
          <w:b/>
          <w:color w:val="262626" w:themeColor="text1" w:themeTint="D9"/>
          <w:kern w:val="0"/>
          <w:sz w:val="18"/>
          <w:szCs w:val="18"/>
          <w:lang w:eastAsia="hr-HR"/>
        </w:rPr>
        <w:t>Jedinstveni upravni odjel</w:t>
      </w:r>
    </w:p>
    <w:p w14:paraId="4A3A7646" w14:textId="77777777" w:rsidR="00C7036A" w:rsidRPr="00C7036A" w:rsidRDefault="00C7036A" w:rsidP="00C7036A">
      <w:pPr>
        <w:suppressAutoHyphens w:val="0"/>
        <w:spacing w:after="0" w:line="240" w:lineRule="auto"/>
        <w:rPr>
          <w:rFonts w:ascii="Times New Roman" w:eastAsia="Times New Roman" w:hAnsi="Times New Roman"/>
          <w:color w:val="262626" w:themeColor="text1" w:themeTint="D9"/>
          <w:kern w:val="0"/>
          <w:sz w:val="18"/>
          <w:szCs w:val="18"/>
          <w:lang w:eastAsia="hr-HR"/>
        </w:rPr>
      </w:pPr>
    </w:p>
    <w:p w14:paraId="3FD82A8E" w14:textId="77777777" w:rsidR="00C7036A" w:rsidRDefault="00C7036A" w:rsidP="00E82F88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0FCBC268" w14:textId="77777777" w:rsidR="0007761B" w:rsidRPr="0007761B" w:rsidRDefault="0007761B" w:rsidP="0007761B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07761B">
        <w:rPr>
          <w:rFonts w:ascii="Times New Roman" w:hAnsi="Times New Roman"/>
          <w:bCs/>
          <w:lang w:eastAsia="hr-HR"/>
        </w:rPr>
        <w:t>KLASA: 112-02/22-01/1</w:t>
      </w:r>
    </w:p>
    <w:p w14:paraId="16EDC941" w14:textId="189CAC1D" w:rsidR="0007761B" w:rsidRPr="0007761B" w:rsidRDefault="0007761B" w:rsidP="0007761B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07761B">
        <w:rPr>
          <w:rFonts w:ascii="Times New Roman" w:hAnsi="Times New Roman"/>
          <w:bCs/>
          <w:lang w:eastAsia="hr-HR"/>
        </w:rPr>
        <w:t>URBROJ: 2177-6-03-1-22-0</w:t>
      </w:r>
      <w:r>
        <w:rPr>
          <w:rFonts w:ascii="Times New Roman" w:hAnsi="Times New Roman"/>
          <w:bCs/>
          <w:lang w:eastAsia="hr-HR"/>
        </w:rPr>
        <w:t>3</w:t>
      </w:r>
    </w:p>
    <w:p w14:paraId="4C8E4143" w14:textId="43100D8E" w:rsidR="00526DF6" w:rsidRDefault="0007761B" w:rsidP="0007761B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07761B">
        <w:rPr>
          <w:rFonts w:ascii="Times New Roman" w:hAnsi="Times New Roman"/>
          <w:bCs/>
          <w:lang w:eastAsia="hr-HR"/>
        </w:rPr>
        <w:t xml:space="preserve">Kutjevo, </w:t>
      </w:r>
      <w:r>
        <w:rPr>
          <w:rFonts w:ascii="Times New Roman" w:hAnsi="Times New Roman"/>
          <w:bCs/>
          <w:lang w:eastAsia="hr-HR"/>
        </w:rPr>
        <w:t xml:space="preserve">06. srpnja </w:t>
      </w:r>
      <w:r w:rsidRPr="0007761B">
        <w:rPr>
          <w:rFonts w:ascii="Times New Roman" w:hAnsi="Times New Roman"/>
          <w:bCs/>
          <w:lang w:eastAsia="hr-HR"/>
        </w:rPr>
        <w:t xml:space="preserve"> 2022.</w:t>
      </w:r>
    </w:p>
    <w:p w14:paraId="086A9244" w14:textId="77777777" w:rsidR="00994A73" w:rsidRPr="00526DF6" w:rsidRDefault="00994A73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7B79F5E5" w14:textId="77777777" w:rsidR="00526DF6" w:rsidRPr="00526DF6" w:rsidRDefault="00526DF6" w:rsidP="00E64FB5">
      <w:pPr>
        <w:pStyle w:val="Bezproreda"/>
        <w:jc w:val="center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OBAVIJEST I UPUTE KANDIDATIMA</w:t>
      </w:r>
    </w:p>
    <w:p w14:paraId="460F1FCE" w14:textId="77777777" w:rsidR="00994A73" w:rsidRPr="00526DF6" w:rsidRDefault="00994A73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4D43F741" w14:textId="0C8735AE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U Narodnim novinama broj </w:t>
      </w:r>
      <w:r w:rsidR="0007761B">
        <w:rPr>
          <w:rFonts w:ascii="Times New Roman" w:hAnsi="Times New Roman"/>
          <w:bCs/>
          <w:lang w:eastAsia="hr-HR"/>
        </w:rPr>
        <w:t>78/22</w:t>
      </w:r>
      <w:r w:rsidRPr="00526DF6">
        <w:rPr>
          <w:rFonts w:ascii="Times New Roman" w:hAnsi="Times New Roman"/>
          <w:bCs/>
          <w:lang w:eastAsia="hr-HR"/>
        </w:rPr>
        <w:t xml:space="preserve"> od </w:t>
      </w:r>
      <w:r w:rsidR="0007761B">
        <w:rPr>
          <w:rFonts w:ascii="Times New Roman" w:hAnsi="Times New Roman"/>
          <w:bCs/>
          <w:lang w:eastAsia="hr-HR"/>
        </w:rPr>
        <w:t>06.07.2022.</w:t>
      </w:r>
      <w:r w:rsidR="00E82F88">
        <w:rPr>
          <w:rFonts w:ascii="Times New Roman" w:hAnsi="Times New Roman"/>
          <w:bCs/>
          <w:lang w:eastAsia="hr-HR"/>
        </w:rPr>
        <w:t xml:space="preserve"> </w:t>
      </w:r>
      <w:r w:rsidRPr="00526DF6">
        <w:rPr>
          <w:rFonts w:ascii="Times New Roman" w:hAnsi="Times New Roman"/>
          <w:bCs/>
          <w:lang w:eastAsia="hr-HR"/>
        </w:rPr>
        <w:t>godine objavljen je javni natječaj za prijam u službu n</w:t>
      </w:r>
      <w:r w:rsidR="00E82F88">
        <w:rPr>
          <w:rFonts w:ascii="Times New Roman" w:hAnsi="Times New Roman"/>
          <w:bCs/>
          <w:lang w:eastAsia="hr-HR"/>
        </w:rPr>
        <w:t>a neodređeno vrijeme</w:t>
      </w:r>
      <w:r w:rsidR="00E64FB5">
        <w:rPr>
          <w:rFonts w:ascii="Times New Roman" w:hAnsi="Times New Roman"/>
          <w:bCs/>
          <w:lang w:eastAsia="hr-HR"/>
        </w:rPr>
        <w:t xml:space="preserve"> za radno mjesto</w:t>
      </w:r>
      <w:r w:rsidR="0007761B">
        <w:rPr>
          <w:rFonts w:ascii="Times New Roman" w:hAnsi="Times New Roman"/>
          <w:bCs/>
          <w:lang w:eastAsia="hr-HR"/>
        </w:rPr>
        <w:t>: Viši stručni suradnik za informiranje, protokol i marketing</w:t>
      </w:r>
      <w:r w:rsidRPr="00526DF6">
        <w:rPr>
          <w:rFonts w:ascii="Times New Roman" w:hAnsi="Times New Roman"/>
          <w:bCs/>
          <w:lang w:eastAsia="hr-HR"/>
        </w:rPr>
        <w:t xml:space="preserve"> u </w:t>
      </w:r>
      <w:r w:rsidR="00E82F88">
        <w:rPr>
          <w:rFonts w:ascii="Times New Roman" w:hAnsi="Times New Roman"/>
          <w:bCs/>
          <w:lang w:eastAsia="hr-HR"/>
        </w:rPr>
        <w:t>Jedinstvenom u</w:t>
      </w:r>
      <w:r w:rsidRPr="00526DF6">
        <w:rPr>
          <w:rFonts w:ascii="Times New Roman" w:hAnsi="Times New Roman"/>
          <w:bCs/>
          <w:lang w:eastAsia="hr-HR"/>
        </w:rPr>
        <w:t xml:space="preserve">pravnom odjelu </w:t>
      </w:r>
      <w:r w:rsidR="00E82F88">
        <w:rPr>
          <w:rFonts w:ascii="Times New Roman" w:hAnsi="Times New Roman"/>
          <w:bCs/>
          <w:lang w:eastAsia="hr-HR"/>
        </w:rPr>
        <w:t>Grada Kutjeva</w:t>
      </w:r>
      <w:r w:rsidRPr="00526DF6">
        <w:rPr>
          <w:rFonts w:ascii="Times New Roman" w:hAnsi="Times New Roman"/>
          <w:bCs/>
          <w:lang w:eastAsia="hr-HR"/>
        </w:rPr>
        <w:t>,  1 izvršitelj/izvršiteljic</w:t>
      </w:r>
      <w:r w:rsidR="0007761B">
        <w:rPr>
          <w:rFonts w:ascii="Times New Roman" w:hAnsi="Times New Roman"/>
          <w:bCs/>
          <w:lang w:eastAsia="hr-HR"/>
        </w:rPr>
        <w:t>a</w:t>
      </w:r>
      <w:r w:rsidRPr="00526DF6">
        <w:rPr>
          <w:rFonts w:ascii="Times New Roman" w:hAnsi="Times New Roman"/>
          <w:bCs/>
          <w:lang w:eastAsia="hr-HR"/>
        </w:rPr>
        <w:t xml:space="preserve">, te se daju upute kako slijedi: </w:t>
      </w:r>
    </w:p>
    <w:p w14:paraId="43715526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6DDC7927" w14:textId="6E23401F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Prijave na javni natječaj podnose se zaključno sa </w:t>
      </w:r>
      <w:r w:rsidR="0007761B">
        <w:rPr>
          <w:rFonts w:ascii="Times New Roman" w:hAnsi="Times New Roman"/>
          <w:bCs/>
          <w:lang w:eastAsia="hr-HR"/>
        </w:rPr>
        <w:t>14. srpnja 2022.</w:t>
      </w:r>
      <w:r w:rsidRPr="00526DF6">
        <w:rPr>
          <w:rFonts w:ascii="Times New Roman" w:hAnsi="Times New Roman"/>
          <w:bCs/>
          <w:lang w:eastAsia="hr-HR"/>
        </w:rPr>
        <w:t xml:space="preserve"> godine.</w:t>
      </w:r>
    </w:p>
    <w:p w14:paraId="3E20D204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0C25BF3E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Izrazi koji se koriste u ovoj obavijesti za osobe u muškom rodu uporabljeni su neutralno i odnose se na muške i ženske osobe. </w:t>
      </w:r>
    </w:p>
    <w:p w14:paraId="1F26748F" w14:textId="77777777"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21524CEC" w14:textId="77777777" w:rsidR="00E64FB5" w:rsidRPr="00E64FB5" w:rsidRDefault="00E64FB5" w:rsidP="00185C0E">
      <w:pPr>
        <w:jc w:val="center"/>
        <w:rPr>
          <w:rFonts w:ascii="Times New Roman" w:hAnsi="Times New Roman"/>
          <w:b/>
          <w:color w:val="404040" w:themeColor="text1" w:themeTint="BF"/>
        </w:rPr>
      </w:pPr>
      <w:r w:rsidRPr="00E64FB5">
        <w:rPr>
          <w:rFonts w:ascii="Times New Roman" w:hAnsi="Times New Roman"/>
          <w:b/>
          <w:color w:val="404040" w:themeColor="text1" w:themeTint="BF"/>
        </w:rPr>
        <w:t>OPIS POSLOVA, PODACI O PLAĆI I PRAVNI I DRUGI IZVORI ZA PRIPREMANJE KANDIDATA/KINJA ZA PRETHODNU PROVJERU ZNANJA I SPOSOBNOSTI</w:t>
      </w:r>
    </w:p>
    <w:p w14:paraId="6D5DAB56" w14:textId="77777777" w:rsidR="00E64FB5" w:rsidRPr="00E64FB5" w:rsidRDefault="00E64FB5" w:rsidP="00E64FB5">
      <w:pPr>
        <w:rPr>
          <w:rFonts w:ascii="Times New Roman" w:hAnsi="Times New Roman"/>
          <w:b/>
          <w:color w:val="404040" w:themeColor="text1" w:themeTint="BF"/>
        </w:rPr>
      </w:pPr>
      <w:r w:rsidRPr="00E64FB5">
        <w:rPr>
          <w:rFonts w:ascii="Times New Roman" w:hAnsi="Times New Roman"/>
          <w:b/>
          <w:color w:val="404040" w:themeColor="text1" w:themeTint="BF"/>
        </w:rPr>
        <w:t>Osnovni podaci o radnom mjestu:</w:t>
      </w:r>
    </w:p>
    <w:p w14:paraId="3D82E586" w14:textId="1AA98B34" w:rsidR="00E64FB5" w:rsidRPr="00E64FB5" w:rsidRDefault="00E64FB5" w:rsidP="00E64FB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color w:val="404040" w:themeColor="text1" w:themeTint="BF"/>
        </w:rPr>
      </w:pPr>
      <w:r w:rsidRPr="00E64FB5">
        <w:rPr>
          <w:rFonts w:ascii="Times New Roman" w:hAnsi="Times New Roman"/>
          <w:color w:val="404040" w:themeColor="text1" w:themeTint="BF"/>
        </w:rPr>
        <w:t>radno mjesto II. kategorije,</w:t>
      </w:r>
      <w:r>
        <w:rPr>
          <w:rFonts w:ascii="Times New Roman" w:hAnsi="Times New Roman"/>
          <w:color w:val="404040" w:themeColor="text1" w:themeTint="BF"/>
        </w:rPr>
        <w:t xml:space="preserve"> </w:t>
      </w:r>
      <w:r w:rsidR="0007761B">
        <w:rPr>
          <w:rFonts w:ascii="Times New Roman" w:hAnsi="Times New Roman"/>
          <w:color w:val="404040" w:themeColor="text1" w:themeTint="BF"/>
        </w:rPr>
        <w:t>viši stručni suradnik</w:t>
      </w:r>
    </w:p>
    <w:p w14:paraId="61AC1314" w14:textId="54441922" w:rsidR="00E64FB5" w:rsidRPr="00E64FB5" w:rsidRDefault="00E64FB5" w:rsidP="00E64FB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color w:val="404040" w:themeColor="text1" w:themeTint="BF"/>
        </w:rPr>
      </w:pPr>
      <w:r w:rsidRPr="00E64FB5">
        <w:rPr>
          <w:rFonts w:ascii="Times New Roman" w:hAnsi="Times New Roman"/>
          <w:color w:val="404040" w:themeColor="text1" w:themeTint="BF"/>
        </w:rPr>
        <w:t xml:space="preserve">naziv radnog mjesta: </w:t>
      </w:r>
      <w:r w:rsidR="0007761B">
        <w:rPr>
          <w:rFonts w:ascii="Times New Roman" w:hAnsi="Times New Roman"/>
          <w:color w:val="404040" w:themeColor="text1" w:themeTint="BF"/>
        </w:rPr>
        <w:t>viši stručni suradnik za informiranje, protokol i marketing</w:t>
      </w:r>
    </w:p>
    <w:p w14:paraId="2164D875" w14:textId="1F977450" w:rsidR="00E64FB5" w:rsidRPr="00E64FB5" w:rsidRDefault="00E64FB5" w:rsidP="00E64FB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 xml:space="preserve">klasifikacijski rang: </w:t>
      </w:r>
      <w:r w:rsidR="0007761B">
        <w:rPr>
          <w:rFonts w:ascii="Times New Roman" w:hAnsi="Times New Roman"/>
          <w:color w:val="404040" w:themeColor="text1" w:themeTint="BF"/>
        </w:rPr>
        <w:t>6</w:t>
      </w:r>
      <w:r w:rsidRPr="00E64FB5">
        <w:rPr>
          <w:rFonts w:ascii="Times New Roman" w:hAnsi="Times New Roman"/>
          <w:color w:val="404040" w:themeColor="text1" w:themeTint="BF"/>
        </w:rPr>
        <w:t>.</w:t>
      </w:r>
    </w:p>
    <w:p w14:paraId="34D0D373" w14:textId="77777777" w:rsidR="00E64FB5" w:rsidRPr="00526DF6" w:rsidRDefault="00E64FB5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4A4CBF8A" w14:textId="4577FF5D" w:rsidR="00E2252D" w:rsidRDefault="00E82F88" w:rsidP="00E2252D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EF1858">
        <w:rPr>
          <w:rFonts w:ascii="Times New Roman" w:hAnsi="Times New Roman"/>
          <w:b/>
          <w:bCs/>
          <w:lang w:eastAsia="hr-HR"/>
        </w:rPr>
        <w:t>Opis poslova radnog mjesta</w:t>
      </w:r>
      <w:r w:rsidR="00766B0A" w:rsidRPr="00EF1858">
        <w:rPr>
          <w:rFonts w:ascii="Times New Roman" w:hAnsi="Times New Roman"/>
          <w:b/>
          <w:bCs/>
          <w:lang w:eastAsia="hr-HR"/>
        </w:rPr>
        <w:t xml:space="preserve"> -</w:t>
      </w:r>
      <w:r w:rsidRPr="00EF1858">
        <w:rPr>
          <w:rFonts w:ascii="Times New Roman" w:hAnsi="Times New Roman"/>
          <w:b/>
          <w:bCs/>
          <w:lang w:eastAsia="hr-HR"/>
        </w:rPr>
        <w:t xml:space="preserve"> </w:t>
      </w:r>
      <w:r w:rsidR="0007761B" w:rsidRPr="0007761B">
        <w:rPr>
          <w:rFonts w:ascii="Times New Roman" w:hAnsi="Times New Roman"/>
          <w:b/>
          <w:bCs/>
          <w:color w:val="404040" w:themeColor="text1" w:themeTint="BF"/>
        </w:rPr>
        <w:t>viši stručni suradnik za informiranje, protokol i marketing</w:t>
      </w:r>
      <w:r w:rsidR="00EF1858">
        <w:rPr>
          <w:rFonts w:ascii="Times New Roman" w:hAnsi="Times New Roman"/>
          <w:b/>
          <w:bCs/>
          <w:lang w:eastAsia="hr-HR"/>
        </w:rPr>
        <w:t>:</w:t>
      </w:r>
    </w:p>
    <w:p w14:paraId="251A813E" w14:textId="67E3E46A" w:rsidR="00E64FB5" w:rsidRPr="00E64FB5" w:rsidRDefault="00C7036A" w:rsidP="000776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 w:rsidRPr="00C7036A">
        <w:rPr>
          <w:rFonts w:ascii="Times New Roman" w:eastAsia="Times New Roman" w:hAnsi="Times New Roman"/>
          <w:kern w:val="0"/>
          <w:lang w:eastAsia="hr-HR"/>
        </w:rPr>
        <w:t>-</w:t>
      </w:r>
      <w:r w:rsidR="00E64FB5" w:rsidRPr="00E64FB5">
        <w:t xml:space="preserve"> </w:t>
      </w:r>
      <w:r w:rsidR="0007761B" w:rsidRPr="00DE30C7">
        <w:rPr>
          <w:rFonts w:ascii="Times New Roman" w:hAnsi="Times New Roman"/>
        </w:rPr>
        <w:t>Obavlja poslove Službenika za informiranje – odgovara na Zahtjeve na pristup informacijama i novinarske upite.</w:t>
      </w:r>
    </w:p>
    <w:p w14:paraId="04DCEC29" w14:textId="283AD9F2" w:rsidR="00230884" w:rsidRDefault="00E2252D" w:rsidP="00E2252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r-HR"/>
        </w:rPr>
        <w:t>-</w:t>
      </w:r>
      <w:r w:rsidR="0007761B" w:rsidRPr="0007761B">
        <w:rPr>
          <w:rFonts w:ascii="Times New Roman" w:hAnsi="Times New Roman"/>
        </w:rPr>
        <w:t xml:space="preserve"> </w:t>
      </w:r>
      <w:r w:rsidR="0007761B" w:rsidRPr="00DE30C7">
        <w:rPr>
          <w:rFonts w:ascii="Times New Roman" w:hAnsi="Times New Roman"/>
        </w:rPr>
        <w:t>Uređuje, vodi i objavljuje tekstove i dokumente na internetskoj stranici Grada. Prati zakonske obveze za svu dokumentaciju koju je potrebno javno objaviti te vodi evidencije svih zaključaka i odluka.</w:t>
      </w:r>
    </w:p>
    <w:p w14:paraId="0F750691" w14:textId="5AB5BCF2" w:rsidR="0007761B" w:rsidRDefault="0007761B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 xml:space="preserve">Izrađuje javna savjetovanja za sve odluke i pravilnike, zaprima prijedloge i radi izvještaje o provedenom postupku javnog savjetovanja. </w:t>
      </w:r>
    </w:p>
    <w:p w14:paraId="091E6CAE" w14:textId="1D0420CF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Priprema materijale za sjednice Gradskog vijeća, priprema poziv i vodi zapisnik na sjednici. Uređuje usvojene odluke i izrađuje Službeni glasnik te ga šalje u Središnji katalog. Dostavlja akte gradskog vijeća na nadležni postupak tijelima državne uprave radi nadzora zakonitosti i brine o pravovremenoj objavi akata, arhivira izvornu dokumentaciju gradskog vijeća i njegovih radnih tijela.</w:t>
      </w:r>
    </w:p>
    <w:p w14:paraId="426B6051" w14:textId="36FC8CA8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Organizira protokol i sudjeluje na sastancima i tiskovnim konferencijama, priprema materijal i prostor. Organizira obilježavanja važnih datuma za Grad, organizira proslavu Dana Grada.</w:t>
      </w:r>
    </w:p>
    <w:p w14:paraId="11ACCE0B" w14:textId="30AD586D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Obavlja poslove osnivanja, organizacije i rada savjetodavnih tijela (Savjet mladih, Dječje gradsko vijeće i slično…)</w:t>
      </w:r>
    </w:p>
    <w:p w14:paraId="05261DED" w14:textId="22B69951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Priprema i objavljuje javni poziv za medijsko praćenje, prati provedbu ugovora s medijima i kontrolira objave.</w:t>
      </w:r>
    </w:p>
    <w:p w14:paraId="52246A8D" w14:textId="63633915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Izrađuje grafičke pripreme promotivnih materijala za Grad, vodi evidenciju gotovih promotivnih materijala i poklona za službene posjete.</w:t>
      </w:r>
    </w:p>
    <w:p w14:paraId="7091D55C" w14:textId="4127043D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Vodi poslove vezane uz Zaštitu osobnih podataka sukladno Uredbi o zaštiti osobnih podataka (GDPR).</w:t>
      </w:r>
    </w:p>
    <w:p w14:paraId="10DA747A" w14:textId="33B5F24E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Vodi društvene mreže Grada</w:t>
      </w:r>
    </w:p>
    <w:p w14:paraId="661D5D78" w14:textId="7CF12B63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Sudjeluje u kreiranju strateških dokumenata i član je projektnih timova za izradu strategija, planova i provedbu kapitalnih projekata. Prati i predlaže prijavu nacionalnih projekata i projekata Europske unije iz svog djelokruga.</w:t>
      </w:r>
    </w:p>
    <w:p w14:paraId="4B1A6D13" w14:textId="385B4046" w:rsidR="00A17E82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Priprema akte iz svog djelokruga za sjednice Gradskog vijeća i sudjeluje na sjednicama.</w:t>
      </w:r>
    </w:p>
    <w:p w14:paraId="1FBD8211" w14:textId="47D1B55C" w:rsidR="00A17E82" w:rsidRPr="00DE30C7" w:rsidRDefault="00A17E82" w:rsidP="00A17E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30C7">
        <w:rPr>
          <w:rFonts w:ascii="Times New Roman" w:hAnsi="Times New Roman"/>
        </w:rPr>
        <w:t>Obavlja i druge poslove iz djelokruga rada Grada i po nalogu pročelnika</w:t>
      </w:r>
    </w:p>
    <w:p w14:paraId="2A5CA30F" w14:textId="77777777" w:rsidR="00766B0A" w:rsidRPr="00526DF6" w:rsidRDefault="00766B0A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3EE838D6" w14:textId="77777777" w:rsidR="00526DF6" w:rsidRPr="00EF1858" w:rsidRDefault="00526DF6" w:rsidP="00526DF6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EF1858">
        <w:rPr>
          <w:rFonts w:ascii="Times New Roman" w:hAnsi="Times New Roman"/>
          <w:b/>
          <w:bCs/>
          <w:lang w:eastAsia="hr-HR"/>
        </w:rPr>
        <w:t xml:space="preserve">Podaci o plaći </w:t>
      </w:r>
    </w:p>
    <w:p w14:paraId="6DD94108" w14:textId="1AC45B14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Sukladno odredbama Zakona o plaćama u lokalnoj i područnoj (regionalnoj) samoupravi („Narodne novine</w:t>
      </w:r>
      <w:r w:rsidR="00EF1858">
        <w:rPr>
          <w:rFonts w:ascii="Times New Roman" w:hAnsi="Times New Roman"/>
          <w:bCs/>
          <w:lang w:eastAsia="hr-HR"/>
        </w:rPr>
        <w:t>“ broj 28/10</w:t>
      </w:r>
      <w:r w:rsidRPr="00526DF6">
        <w:rPr>
          <w:rFonts w:ascii="Times New Roman" w:hAnsi="Times New Roman"/>
          <w:bCs/>
          <w:lang w:eastAsia="hr-HR"/>
        </w:rPr>
        <w:t xml:space="preserve">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</w:t>
      </w:r>
      <w:r w:rsidR="00EF1858">
        <w:rPr>
          <w:rFonts w:ascii="Times New Roman" w:hAnsi="Times New Roman"/>
          <w:bCs/>
          <w:lang w:eastAsia="hr-HR"/>
        </w:rPr>
        <w:t>Jedinstvenom u</w:t>
      </w:r>
      <w:r w:rsidRPr="00526DF6">
        <w:rPr>
          <w:rFonts w:ascii="Times New Roman" w:hAnsi="Times New Roman"/>
          <w:bCs/>
          <w:lang w:eastAsia="hr-HR"/>
        </w:rPr>
        <w:t>pravn</w:t>
      </w:r>
      <w:r w:rsidR="00EF1858">
        <w:rPr>
          <w:rFonts w:ascii="Times New Roman" w:hAnsi="Times New Roman"/>
          <w:bCs/>
          <w:lang w:eastAsia="hr-HR"/>
        </w:rPr>
        <w:t xml:space="preserve">om odjelu Grada Kutjeva za radno mjesto </w:t>
      </w:r>
      <w:r w:rsidR="009A3693">
        <w:rPr>
          <w:rFonts w:ascii="Times New Roman" w:hAnsi="Times New Roman"/>
          <w:bCs/>
          <w:lang w:eastAsia="hr-HR"/>
        </w:rPr>
        <w:t>višeg stručnog suradnika za informiranje, protokol i marketing</w:t>
      </w:r>
      <w:r w:rsidR="00E64FB5">
        <w:rPr>
          <w:rFonts w:ascii="Times New Roman" w:hAnsi="Times New Roman"/>
          <w:bCs/>
          <w:lang w:eastAsia="hr-HR"/>
        </w:rPr>
        <w:t xml:space="preserve"> propisan je koeficijent 1,</w:t>
      </w:r>
      <w:r w:rsidR="009A3693">
        <w:rPr>
          <w:rFonts w:ascii="Times New Roman" w:hAnsi="Times New Roman"/>
          <w:bCs/>
          <w:lang w:eastAsia="hr-HR"/>
        </w:rPr>
        <w:t>720</w:t>
      </w:r>
      <w:r w:rsidR="00230884">
        <w:rPr>
          <w:rFonts w:ascii="Times New Roman" w:hAnsi="Times New Roman"/>
          <w:bCs/>
          <w:lang w:eastAsia="hr-HR"/>
        </w:rPr>
        <w:t xml:space="preserve"> </w:t>
      </w:r>
      <w:r w:rsidRPr="00526DF6">
        <w:rPr>
          <w:rFonts w:ascii="Times New Roman" w:hAnsi="Times New Roman"/>
          <w:bCs/>
          <w:lang w:eastAsia="hr-HR"/>
        </w:rPr>
        <w:t xml:space="preserve">dok je osnovica utvrđena Odlukom gradonačelnika i iznosi </w:t>
      </w:r>
      <w:r w:rsidR="009A3693">
        <w:rPr>
          <w:rFonts w:ascii="Times New Roman" w:hAnsi="Times New Roman"/>
          <w:bCs/>
          <w:lang w:eastAsia="hr-HR"/>
        </w:rPr>
        <w:t>4.687,50</w:t>
      </w:r>
      <w:r w:rsidRPr="00526DF6">
        <w:rPr>
          <w:rFonts w:ascii="Times New Roman" w:hAnsi="Times New Roman"/>
          <w:bCs/>
          <w:lang w:eastAsia="hr-HR"/>
        </w:rPr>
        <w:t xml:space="preserve"> kuna (bruto). </w:t>
      </w:r>
    </w:p>
    <w:p w14:paraId="42A0C133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 </w:t>
      </w:r>
    </w:p>
    <w:p w14:paraId="2C208D95" w14:textId="77777777" w:rsidR="00526DF6" w:rsidRPr="00537965" w:rsidRDefault="00526DF6" w:rsidP="00526DF6">
      <w:pPr>
        <w:pStyle w:val="Bezproreda"/>
        <w:jc w:val="both"/>
        <w:rPr>
          <w:rFonts w:ascii="Times New Roman" w:hAnsi="Times New Roman"/>
          <w:b/>
          <w:lang w:eastAsia="hr-HR"/>
        </w:rPr>
      </w:pPr>
      <w:r w:rsidRPr="00537965">
        <w:rPr>
          <w:rFonts w:ascii="Times New Roman" w:hAnsi="Times New Roman"/>
          <w:b/>
          <w:lang w:eastAsia="hr-HR"/>
        </w:rPr>
        <w:t xml:space="preserve">Način obavljanja prethodne provjere znanja i sposobnosti kandidata </w:t>
      </w:r>
    </w:p>
    <w:p w14:paraId="77E44E9D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0CA8D3CD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Za kandidate prijavljene na javni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43D20F34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6C9E0C6A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Smatra se da je kandidat, koji nije pristupio prethodnoj provjeri znanja i sposobnosti, povukao prijavu na javni natječaj. </w:t>
      </w:r>
    </w:p>
    <w:p w14:paraId="064F2623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2576C849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Intervju će biti proveden samo s kandidatima koji su ostvarili najmanje 50% bodova iz područja provjere znanja i sposobnosti na provedenom pisanom testiranju. </w:t>
      </w:r>
    </w:p>
    <w:p w14:paraId="58EE5B81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4B394C8A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Postupak testiranja i intervjua provest će Povjerenstvo za provedbu javnog natječaja. O rezultatima testiranja i vremenu održavanja intervjua kandidati će biti obaviješteni. </w:t>
      </w:r>
    </w:p>
    <w:p w14:paraId="703A1A74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Povjerenstvo kroz razgovor sa kandidatima prilikom intervjua utvrđuje interese, profesionalne ciljeve i motivaciju kandidata za rad na navedenom radnom mjestu. </w:t>
      </w:r>
    </w:p>
    <w:p w14:paraId="0015C98F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5EE21856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Nakon provedenog testiranja i razgovora (intervjua), Povjerenstvo za provedbu javnog natječaja utvrđuje rang listu kandidata prema ukupnom broju ostvarenih bodova. </w:t>
      </w:r>
    </w:p>
    <w:p w14:paraId="22CC8D96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1C607BA7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Područje testiranja te pravni i drugi izvori za pripremanje kandidata za testiranje: </w:t>
      </w:r>
    </w:p>
    <w:p w14:paraId="3C746612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Sustav lokalne i područne (regionalne) samouprave</w:t>
      </w:r>
    </w:p>
    <w:p w14:paraId="587CA76A" w14:textId="0B269D45" w:rsidR="00526DF6" w:rsidRPr="00526DF6" w:rsidRDefault="0068160B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Pristup informacijama</w:t>
      </w:r>
    </w:p>
    <w:p w14:paraId="412F7668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54DE5902" w14:textId="28F7A5DF" w:rsidR="00526DF6" w:rsidRPr="00185C0E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>-</w:t>
      </w:r>
      <w:r w:rsidRPr="00185C0E">
        <w:rPr>
          <w:rFonts w:ascii="Times New Roman" w:hAnsi="Times New Roman"/>
          <w:bCs/>
          <w:lang w:eastAsia="hr-HR"/>
        </w:rPr>
        <w:tab/>
        <w:t xml:space="preserve">Zakon o lokalnoj i područnoj (regionalnoj) samoupravi („Narodne novine“ broj </w:t>
      </w:r>
      <w:r w:rsidR="00E64FB5" w:rsidRPr="00185C0E">
        <w:rPr>
          <w:rFonts w:ascii="Times New Roman" w:hAnsi="Times New Roman"/>
          <w:color w:val="404040" w:themeColor="text1" w:themeTint="BF"/>
        </w:rPr>
        <w:t>33/01, 60/01, 129/05,</w:t>
      </w:r>
      <w:r w:rsidR="00E2451C">
        <w:rPr>
          <w:rFonts w:ascii="Times New Roman" w:hAnsi="Times New Roman"/>
          <w:color w:val="404040" w:themeColor="text1" w:themeTint="BF"/>
        </w:rPr>
        <w:t xml:space="preserve"> 109/07, 125/08, </w:t>
      </w:r>
      <w:r w:rsidR="00E64FB5" w:rsidRPr="00185C0E">
        <w:rPr>
          <w:rFonts w:ascii="Times New Roman" w:hAnsi="Times New Roman"/>
          <w:color w:val="404040" w:themeColor="text1" w:themeTint="BF"/>
        </w:rPr>
        <w:t>36/09, 150/11, 144/12, 123/17</w:t>
      </w:r>
      <w:r w:rsidR="00E2451C">
        <w:rPr>
          <w:rFonts w:ascii="Times New Roman" w:hAnsi="Times New Roman"/>
          <w:color w:val="404040" w:themeColor="text1" w:themeTint="BF"/>
        </w:rPr>
        <w:t>, 98/19 i 144/20</w:t>
      </w:r>
      <w:r w:rsidRPr="00185C0E">
        <w:rPr>
          <w:rFonts w:ascii="Times New Roman" w:hAnsi="Times New Roman"/>
          <w:bCs/>
          <w:lang w:eastAsia="hr-HR"/>
        </w:rPr>
        <w:t xml:space="preserve">) </w:t>
      </w:r>
    </w:p>
    <w:p w14:paraId="71098AC6" w14:textId="39EFB6A0" w:rsidR="00526DF6" w:rsidRPr="00185C0E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>-</w:t>
      </w:r>
      <w:r w:rsidRPr="00185C0E">
        <w:rPr>
          <w:rFonts w:ascii="Times New Roman" w:hAnsi="Times New Roman"/>
          <w:bCs/>
          <w:lang w:eastAsia="hr-HR"/>
        </w:rPr>
        <w:tab/>
      </w:r>
      <w:r w:rsidR="0068160B">
        <w:rPr>
          <w:rFonts w:ascii="Times New Roman" w:hAnsi="Times New Roman"/>
          <w:bCs/>
          <w:lang w:eastAsia="hr-HR"/>
        </w:rPr>
        <w:t xml:space="preserve">Zakon o pravu na pristup informacijama </w:t>
      </w:r>
      <w:r w:rsidRPr="00185C0E">
        <w:rPr>
          <w:rFonts w:ascii="Times New Roman" w:hAnsi="Times New Roman"/>
          <w:bCs/>
          <w:lang w:eastAsia="hr-HR"/>
        </w:rPr>
        <w:t xml:space="preserve"> („Narodne novine“</w:t>
      </w:r>
      <w:r w:rsidR="00185C0E" w:rsidRPr="00185C0E">
        <w:rPr>
          <w:rFonts w:ascii="Times New Roman" w:hAnsi="Times New Roman"/>
          <w:bCs/>
          <w:lang w:eastAsia="hr-HR"/>
        </w:rPr>
        <w:t xml:space="preserve"> broj </w:t>
      </w:r>
      <w:r w:rsidR="0068160B">
        <w:rPr>
          <w:rFonts w:ascii="Times New Roman" w:hAnsi="Times New Roman"/>
          <w:bCs/>
          <w:lang w:eastAsia="hr-HR"/>
        </w:rPr>
        <w:t>25/13, 85/15 i 69/22</w:t>
      </w:r>
      <w:r w:rsidRPr="00185C0E">
        <w:rPr>
          <w:rFonts w:ascii="Times New Roman" w:hAnsi="Times New Roman"/>
          <w:bCs/>
          <w:lang w:eastAsia="hr-HR"/>
        </w:rPr>
        <w:t>)</w:t>
      </w:r>
    </w:p>
    <w:p w14:paraId="1C2AD2E7" w14:textId="31E9A998" w:rsidR="0068160B" w:rsidRPr="00185C0E" w:rsidRDefault="00526DF6" w:rsidP="0068160B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>-</w:t>
      </w:r>
      <w:r w:rsidRPr="00185C0E">
        <w:rPr>
          <w:rFonts w:ascii="Times New Roman" w:hAnsi="Times New Roman"/>
          <w:bCs/>
          <w:lang w:eastAsia="hr-HR"/>
        </w:rPr>
        <w:tab/>
      </w:r>
      <w:r w:rsidR="0068160B">
        <w:rPr>
          <w:rFonts w:ascii="Times New Roman" w:hAnsi="Times New Roman"/>
          <w:bCs/>
          <w:lang w:eastAsia="hr-HR"/>
        </w:rPr>
        <w:t>Statut Grada Kutjeva („Službeni glasnik Grada Kutjeva, broj 2/21)</w:t>
      </w:r>
    </w:p>
    <w:p w14:paraId="566BCBBA" w14:textId="66AC87FA" w:rsidR="00185C0E" w:rsidRDefault="00185C0E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>-</w:t>
      </w:r>
      <w:r w:rsidRPr="00185C0E">
        <w:rPr>
          <w:rFonts w:ascii="Times New Roman" w:hAnsi="Times New Roman"/>
          <w:bCs/>
          <w:lang w:eastAsia="hr-HR"/>
        </w:rPr>
        <w:tab/>
      </w:r>
      <w:r w:rsidR="00EC12B9">
        <w:rPr>
          <w:rFonts w:ascii="Times New Roman" w:hAnsi="Times New Roman"/>
          <w:bCs/>
          <w:lang w:eastAsia="hr-HR"/>
        </w:rPr>
        <w:t>Poslovnik Gradskog vijeća Grada Kutjeva („Službeni glasnik Grada Kutjeva“, broj 4/096, 2/13 i 2/21)</w:t>
      </w:r>
    </w:p>
    <w:p w14:paraId="03E9675A" w14:textId="08487D0C" w:rsidR="00250553" w:rsidRDefault="00250553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-</w:t>
      </w:r>
      <w:r>
        <w:rPr>
          <w:rFonts w:ascii="Times New Roman" w:hAnsi="Times New Roman"/>
          <w:bCs/>
          <w:lang w:eastAsia="hr-HR"/>
        </w:rPr>
        <w:tab/>
      </w:r>
      <w:r w:rsidR="00B442D7">
        <w:rPr>
          <w:rFonts w:ascii="Times New Roman" w:hAnsi="Times New Roman"/>
          <w:bCs/>
          <w:lang w:eastAsia="hr-HR"/>
        </w:rPr>
        <w:t xml:space="preserve">Zakon o provedbi Opće uredbe o zaštiti podataka („Narodne novine“ broj 42/18) </w:t>
      </w:r>
    </w:p>
    <w:p w14:paraId="722CFAAE" w14:textId="77777777" w:rsidR="0068160B" w:rsidRPr="00185C0E" w:rsidRDefault="0068160B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007393EA" w14:textId="77777777" w:rsidR="00526DF6" w:rsidRPr="00185C0E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 xml:space="preserve">Postupak testiranja </w:t>
      </w:r>
    </w:p>
    <w:p w14:paraId="6CFE165A" w14:textId="77777777" w:rsidR="00526DF6" w:rsidRPr="00185C0E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185C0E">
        <w:rPr>
          <w:rFonts w:ascii="Times New Roman" w:hAnsi="Times New Roman"/>
          <w:bCs/>
          <w:lang w:eastAsia="hr-HR"/>
        </w:rPr>
        <w:t xml:space="preserve">Na testiranje je potrebno donijeti osobnu iskaznicu ili drugu ispravu na kojoj se nalazi </w:t>
      </w:r>
    </w:p>
    <w:p w14:paraId="6AAC6A30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fotografija, sa kojom se dokazuje identitet osobe. </w:t>
      </w:r>
    </w:p>
    <w:p w14:paraId="7372A39A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Ne postoji mogućnost naknadnog pisanog testiranja, bez obzira na razloge koje pojedinog kandidata eventualno spriječe da testiranju pristupi u naznačeno vrijeme. </w:t>
      </w:r>
    </w:p>
    <w:p w14:paraId="0FFB47EE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lastRenderedPageBreak/>
        <w:t xml:space="preserve">Smatra se da je kandidat koji nije pristupio testiranju povukao prijavu na javni natječaj. </w:t>
      </w:r>
    </w:p>
    <w:p w14:paraId="3603280A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14:paraId="3223D26A" w14:textId="77777777" w:rsidR="00526DF6" w:rsidRPr="00526DF6" w:rsidRDefault="005E767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Vrijeme trajanja testiranja -</w:t>
      </w:r>
      <w:r w:rsidR="00526DF6" w:rsidRPr="00526DF6">
        <w:rPr>
          <w:rFonts w:ascii="Times New Roman" w:hAnsi="Times New Roman"/>
          <w:bCs/>
          <w:lang w:eastAsia="hr-HR"/>
        </w:rPr>
        <w:t xml:space="preserve"> 60 minuta. </w:t>
      </w:r>
    </w:p>
    <w:p w14:paraId="234BEAA0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Za vrijeme testiranja nije dopušteno: </w:t>
      </w:r>
    </w:p>
    <w:p w14:paraId="3274C5DB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koristiti se bilo kakvom literaturom odnosno bilješkama, </w:t>
      </w:r>
    </w:p>
    <w:p w14:paraId="44D73235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koristiti mobitel ili druga komunikacijska sredstva, </w:t>
      </w:r>
    </w:p>
    <w:p w14:paraId="0EADF851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napuštati prostoriju u kojoj se provjera odvija, </w:t>
      </w:r>
    </w:p>
    <w:p w14:paraId="431C05D4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- razgovarati s ostalim kandidatima niti na bilo koji drugi način remetiti koncentraciju </w:t>
      </w:r>
    </w:p>
    <w:p w14:paraId="25187E05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kandidata. </w:t>
      </w:r>
    </w:p>
    <w:p w14:paraId="37A73DCA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25FA3C29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>Poziv za testiranje bit će objavljen najmanje 5 dana prije testiranja na web stranici (www.k</w:t>
      </w:r>
      <w:r w:rsidR="00185C0E">
        <w:rPr>
          <w:rFonts w:ascii="Times New Roman" w:hAnsi="Times New Roman"/>
          <w:bCs/>
          <w:lang w:eastAsia="hr-HR"/>
        </w:rPr>
        <w:t>utjevo</w:t>
      </w:r>
      <w:r w:rsidRPr="00526DF6">
        <w:rPr>
          <w:rFonts w:ascii="Times New Roman" w:hAnsi="Times New Roman"/>
          <w:bCs/>
          <w:lang w:eastAsia="hr-HR"/>
        </w:rPr>
        <w:t>.hr) i oglasnoj ploči Grada K</w:t>
      </w:r>
      <w:r w:rsidR="005E7676">
        <w:rPr>
          <w:rFonts w:ascii="Times New Roman" w:hAnsi="Times New Roman"/>
          <w:bCs/>
          <w:lang w:eastAsia="hr-HR"/>
        </w:rPr>
        <w:t>utjevo</w:t>
      </w:r>
      <w:r w:rsidRPr="00526DF6">
        <w:rPr>
          <w:rFonts w:ascii="Times New Roman" w:hAnsi="Times New Roman"/>
          <w:bCs/>
          <w:lang w:eastAsia="hr-HR"/>
        </w:rPr>
        <w:t xml:space="preserve">, </w:t>
      </w:r>
      <w:r w:rsidR="005E7676">
        <w:rPr>
          <w:rFonts w:ascii="Times New Roman" w:hAnsi="Times New Roman"/>
          <w:bCs/>
          <w:lang w:eastAsia="hr-HR"/>
        </w:rPr>
        <w:t>T</w:t>
      </w:r>
      <w:r w:rsidRPr="00526DF6">
        <w:rPr>
          <w:rFonts w:ascii="Times New Roman" w:hAnsi="Times New Roman"/>
          <w:bCs/>
          <w:lang w:eastAsia="hr-HR"/>
        </w:rPr>
        <w:t xml:space="preserve">rg </w:t>
      </w:r>
      <w:r w:rsidR="005E7676">
        <w:rPr>
          <w:rFonts w:ascii="Times New Roman" w:hAnsi="Times New Roman"/>
          <w:bCs/>
          <w:lang w:eastAsia="hr-HR"/>
        </w:rPr>
        <w:t xml:space="preserve">graševine </w:t>
      </w:r>
      <w:r w:rsidRPr="00526DF6">
        <w:rPr>
          <w:rFonts w:ascii="Times New Roman" w:hAnsi="Times New Roman"/>
          <w:bCs/>
          <w:lang w:eastAsia="hr-HR"/>
        </w:rPr>
        <w:t xml:space="preserve">1.  </w:t>
      </w:r>
    </w:p>
    <w:p w14:paraId="0BE2B934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13E7BE3C" w14:textId="77777777" w:rsidR="00526DF6" w:rsidRPr="005E7676" w:rsidRDefault="005E7676" w:rsidP="00526DF6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5E7676">
        <w:rPr>
          <w:rFonts w:ascii="Times New Roman" w:hAnsi="Times New Roman"/>
          <w:b/>
          <w:bCs/>
          <w:lang w:eastAsia="hr-HR"/>
        </w:rPr>
        <w:t>Ostale upute</w:t>
      </w:r>
      <w:r w:rsidR="00526DF6" w:rsidRPr="005E7676">
        <w:rPr>
          <w:rFonts w:ascii="Times New Roman" w:hAnsi="Times New Roman"/>
          <w:b/>
          <w:bCs/>
          <w:lang w:eastAsia="hr-HR"/>
        </w:rPr>
        <w:t xml:space="preserve"> </w:t>
      </w:r>
    </w:p>
    <w:p w14:paraId="3C79BC12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2530C1D4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Podnositelji prijava dužni su u prijavi priložiti sve priloge i podatke naznačene u javnom natječaju i to u obliku navedenom u oglasu budući da manjak samo jedne isprave ili dostava jedne isprave u obliku koji nije naveden u javnom natječaju isključuje podnositelja iz statusa kandidata. Ukoliko podnositelj prijave utvrdi da je potrebno dopuniti prijavu koja je već podnijeta, to je moguće učiniti zaključno do dana isteka roka u javnom natječaju. </w:t>
      </w:r>
    </w:p>
    <w:p w14:paraId="5A8899D6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45828CF2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Nadalje, prijave kandidata koji ne ispunjavaju sve formalne uvijete za prijam u službu navedene u javnom natječaju (npr. stupanj obrazovanja, propisana struka, broj godina radnog staža u struci) ne upućuju se u dalji postupak provjere znanja i sposobnosti i o tome će se podnositelj prijave obavijestiti pisanim putem. </w:t>
      </w:r>
    </w:p>
    <w:p w14:paraId="3C65F076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  <w:r w:rsidRPr="00526DF6">
        <w:rPr>
          <w:rFonts w:ascii="Times New Roman" w:hAnsi="Times New Roman"/>
          <w:bCs/>
          <w:lang w:eastAsia="hr-HR"/>
        </w:rPr>
        <w:t xml:space="preserve"> </w:t>
      </w:r>
    </w:p>
    <w:p w14:paraId="2DC6C2D3" w14:textId="77777777" w:rsidR="00526DF6" w:rsidRPr="005E7676" w:rsidRDefault="005E7676" w:rsidP="00526DF6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>
        <w:rPr>
          <w:rFonts w:ascii="Times New Roman" w:hAnsi="Times New Roman"/>
          <w:bCs/>
          <w:lang w:eastAsia="hr-HR"/>
        </w:rPr>
        <w:tab/>
      </w:r>
      <w:r w:rsidR="00526DF6" w:rsidRPr="005E7676">
        <w:rPr>
          <w:rFonts w:ascii="Times New Roman" w:hAnsi="Times New Roman"/>
          <w:b/>
          <w:bCs/>
          <w:lang w:eastAsia="hr-HR"/>
        </w:rPr>
        <w:t>Povjerenstvo za provedbu javnog natječaja</w:t>
      </w:r>
    </w:p>
    <w:p w14:paraId="3D2CD7F8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7C660B39" w14:textId="77777777" w:rsidR="00526DF6" w:rsidRP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71C98A82" w14:textId="77777777" w:rsidR="00526DF6" w:rsidRDefault="00526DF6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5BD3805B" w14:textId="77777777" w:rsidR="00C7036A" w:rsidRDefault="00C7036A" w:rsidP="00526DF6">
      <w:pPr>
        <w:pStyle w:val="Bezproreda"/>
        <w:jc w:val="both"/>
        <w:rPr>
          <w:rFonts w:ascii="Times New Roman" w:hAnsi="Times New Roman"/>
          <w:bCs/>
          <w:lang w:eastAsia="hr-HR"/>
        </w:rPr>
      </w:pPr>
    </w:p>
    <w:p w14:paraId="5BF008E2" w14:textId="77777777" w:rsidR="00422C0E" w:rsidRPr="00526DF6" w:rsidRDefault="00422C0E" w:rsidP="00526DF6">
      <w:pPr>
        <w:pStyle w:val="Bezproreda"/>
        <w:jc w:val="both"/>
        <w:rPr>
          <w:rFonts w:ascii="Times New Roman" w:hAnsi="Times New Roman"/>
          <w:lang w:eastAsia="hr-HR"/>
        </w:rPr>
      </w:pPr>
      <w:r w:rsidRPr="00526DF6">
        <w:rPr>
          <w:rFonts w:ascii="Times New Roman" w:hAnsi="Times New Roman"/>
          <w:lang w:eastAsia="hr-HR"/>
        </w:rPr>
        <w:t> </w:t>
      </w:r>
    </w:p>
    <w:p w14:paraId="2291C089" w14:textId="77777777" w:rsidR="00422C0E" w:rsidRPr="00526DF6" w:rsidRDefault="00422C0E" w:rsidP="00526DF6">
      <w:pPr>
        <w:pStyle w:val="Bezproreda"/>
        <w:jc w:val="both"/>
        <w:rPr>
          <w:rFonts w:ascii="Times New Roman" w:hAnsi="Times New Roman"/>
          <w:lang w:eastAsia="hr-HR"/>
        </w:rPr>
      </w:pPr>
      <w:r w:rsidRPr="00526DF6">
        <w:rPr>
          <w:rFonts w:ascii="Times New Roman" w:hAnsi="Times New Roman"/>
          <w:lang w:eastAsia="hr-HR"/>
        </w:rPr>
        <w:t> </w:t>
      </w:r>
    </w:p>
    <w:p w14:paraId="4C9419F7" w14:textId="77777777" w:rsidR="00422C0E" w:rsidRPr="00526DF6" w:rsidRDefault="00422C0E" w:rsidP="00526DF6">
      <w:pPr>
        <w:pStyle w:val="Bezproreda"/>
        <w:jc w:val="both"/>
        <w:rPr>
          <w:rFonts w:ascii="Times New Roman" w:hAnsi="Times New Roman"/>
          <w:lang w:eastAsia="hr-HR"/>
        </w:rPr>
      </w:pPr>
    </w:p>
    <w:p w14:paraId="68B4FC88" w14:textId="77777777" w:rsidR="00422C0E" w:rsidRPr="00526DF6" w:rsidRDefault="00422C0E" w:rsidP="00526DF6">
      <w:pPr>
        <w:pStyle w:val="Bezproreda"/>
        <w:jc w:val="both"/>
        <w:rPr>
          <w:rFonts w:ascii="Times New Roman" w:hAnsi="Times New Roman"/>
        </w:rPr>
      </w:pPr>
    </w:p>
    <w:sectPr w:rsidR="00422C0E" w:rsidRPr="00526DF6" w:rsidSect="00FD0A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12C6"/>
    <w:multiLevelType w:val="hybridMultilevel"/>
    <w:tmpl w:val="DF80DA52"/>
    <w:lvl w:ilvl="0" w:tplc="561C00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69F0"/>
    <w:multiLevelType w:val="hybridMultilevel"/>
    <w:tmpl w:val="87CACCA6"/>
    <w:lvl w:ilvl="0" w:tplc="8AE62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51758"/>
    <w:multiLevelType w:val="hybridMultilevel"/>
    <w:tmpl w:val="05EA4C78"/>
    <w:lvl w:ilvl="0" w:tplc="7B5028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239D"/>
    <w:multiLevelType w:val="multilevel"/>
    <w:tmpl w:val="0CC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43DFF"/>
    <w:multiLevelType w:val="hybridMultilevel"/>
    <w:tmpl w:val="497C8CAE"/>
    <w:lvl w:ilvl="0" w:tplc="26DAD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59FB"/>
    <w:multiLevelType w:val="multilevel"/>
    <w:tmpl w:val="620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B1BBB"/>
    <w:multiLevelType w:val="hybridMultilevel"/>
    <w:tmpl w:val="D15A0678"/>
    <w:lvl w:ilvl="0" w:tplc="72826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0630E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998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943873">
    <w:abstractNumId w:val="0"/>
  </w:num>
  <w:num w:numId="3" w16cid:durableId="1619949404">
    <w:abstractNumId w:val="5"/>
  </w:num>
  <w:num w:numId="4" w16cid:durableId="1636256057">
    <w:abstractNumId w:val="3"/>
  </w:num>
  <w:num w:numId="5" w16cid:durableId="820536540">
    <w:abstractNumId w:val="4"/>
  </w:num>
  <w:num w:numId="6" w16cid:durableId="1236893411">
    <w:abstractNumId w:val="6"/>
  </w:num>
  <w:num w:numId="7" w16cid:durableId="1947342363">
    <w:abstractNumId w:val="1"/>
  </w:num>
  <w:num w:numId="8" w16cid:durableId="24414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41"/>
    <w:rsid w:val="00024BCB"/>
    <w:rsid w:val="00035537"/>
    <w:rsid w:val="00053C96"/>
    <w:rsid w:val="0007761B"/>
    <w:rsid w:val="00185C0E"/>
    <w:rsid w:val="001A4D20"/>
    <w:rsid w:val="001C0CD5"/>
    <w:rsid w:val="00205157"/>
    <w:rsid w:val="00227DB6"/>
    <w:rsid w:val="00230884"/>
    <w:rsid w:val="00250553"/>
    <w:rsid w:val="00367B3A"/>
    <w:rsid w:val="003D5441"/>
    <w:rsid w:val="003D5581"/>
    <w:rsid w:val="003E1C61"/>
    <w:rsid w:val="00422C0E"/>
    <w:rsid w:val="00526DF6"/>
    <w:rsid w:val="00537965"/>
    <w:rsid w:val="005537F4"/>
    <w:rsid w:val="00562117"/>
    <w:rsid w:val="00570070"/>
    <w:rsid w:val="005C579E"/>
    <w:rsid w:val="005E7676"/>
    <w:rsid w:val="006479EC"/>
    <w:rsid w:val="0068160B"/>
    <w:rsid w:val="006D01FF"/>
    <w:rsid w:val="0075799B"/>
    <w:rsid w:val="00766B0A"/>
    <w:rsid w:val="007B2040"/>
    <w:rsid w:val="008016DE"/>
    <w:rsid w:val="0084008D"/>
    <w:rsid w:val="00881481"/>
    <w:rsid w:val="00902CC0"/>
    <w:rsid w:val="0098528B"/>
    <w:rsid w:val="00994A73"/>
    <w:rsid w:val="009A3693"/>
    <w:rsid w:val="00A074BD"/>
    <w:rsid w:val="00A13169"/>
    <w:rsid w:val="00A17E82"/>
    <w:rsid w:val="00A60DEB"/>
    <w:rsid w:val="00B208C6"/>
    <w:rsid w:val="00B270E9"/>
    <w:rsid w:val="00B442D7"/>
    <w:rsid w:val="00C3694A"/>
    <w:rsid w:val="00C7036A"/>
    <w:rsid w:val="00C83F7B"/>
    <w:rsid w:val="00D576CB"/>
    <w:rsid w:val="00E00FC9"/>
    <w:rsid w:val="00E2252D"/>
    <w:rsid w:val="00E2451C"/>
    <w:rsid w:val="00E64FB5"/>
    <w:rsid w:val="00E82F88"/>
    <w:rsid w:val="00EB730C"/>
    <w:rsid w:val="00EC12B9"/>
    <w:rsid w:val="00EF1858"/>
    <w:rsid w:val="00F3730E"/>
    <w:rsid w:val="00FD0ACE"/>
    <w:rsid w:val="00FE3954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297A"/>
  <w15:docId w15:val="{F4056EB9-7EA9-40DE-B35D-B47C865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41"/>
    <w:pPr>
      <w:suppressAutoHyphens/>
      <w:spacing w:after="200" w:line="276" w:lineRule="auto"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2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367B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422C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Bezproreda">
    <w:name w:val="No Spacing"/>
    <w:uiPriority w:val="1"/>
    <w:qFormat/>
    <w:rsid w:val="00526DF6"/>
    <w:pPr>
      <w:suppressAutoHyphens/>
    </w:pPr>
    <w:rPr>
      <w:rFonts w:ascii="Calibri" w:eastAsia="SimSun" w:hAnsi="Calibri" w:cs="Times New Roman"/>
      <w:kern w:val="2"/>
      <w:sz w:val="22"/>
      <w:szCs w:val="22"/>
      <w:lang w:eastAsia="ar-SA"/>
    </w:rPr>
  </w:style>
  <w:style w:type="character" w:styleId="Hiperveza">
    <w:name w:val="Hyperlink"/>
    <w:basedOn w:val="Zadanifontodlomka"/>
    <w:uiPriority w:val="99"/>
    <w:unhideWhenUsed/>
    <w:rsid w:val="00227DB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6A"/>
    <w:rPr>
      <w:rFonts w:ascii="Tahoma" w:eastAsia="SimSun" w:hAnsi="Tahoma" w:cs="Tahoma"/>
      <w:kern w:val="2"/>
      <w:sz w:val="16"/>
      <w:szCs w:val="16"/>
      <w:lang w:eastAsia="ar-SA"/>
    </w:rPr>
  </w:style>
  <w:style w:type="table" w:styleId="Reetkatablice">
    <w:name w:val="Table Grid"/>
    <w:basedOn w:val="Obinatablica"/>
    <w:uiPriority w:val="39"/>
    <w:rsid w:val="000776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Josip Pavković</cp:lastModifiedBy>
  <cp:revision>2</cp:revision>
  <cp:lastPrinted>2017-09-14T12:13:00Z</cp:lastPrinted>
  <dcterms:created xsi:type="dcterms:W3CDTF">2022-07-08T08:31:00Z</dcterms:created>
  <dcterms:modified xsi:type="dcterms:W3CDTF">2022-07-08T08:31:00Z</dcterms:modified>
</cp:coreProperties>
</file>