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36921" w14:textId="7C341003" w:rsidR="00A32962" w:rsidRDefault="00A32962"/>
    <w:p w14:paraId="5113F922" w14:textId="77777777" w:rsidR="00882584" w:rsidRPr="00882584" w:rsidRDefault="00882584" w:rsidP="00882584">
      <w:pPr>
        <w:spacing w:after="0"/>
        <w:jc w:val="both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>KLASA: 470-01/24-01/2</w:t>
      </w:r>
    </w:p>
    <w:p w14:paraId="064969E4" w14:textId="77777777" w:rsidR="00882584" w:rsidRPr="00882584" w:rsidRDefault="00882584" w:rsidP="00882584">
      <w:pPr>
        <w:spacing w:after="0"/>
        <w:jc w:val="both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>UR. BROJ: 2177-6-1-24-1</w:t>
      </w:r>
    </w:p>
    <w:p w14:paraId="49700FD1" w14:textId="735706BC" w:rsidR="00882584" w:rsidRPr="00882584" w:rsidRDefault="00AE72E9" w:rsidP="0088258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Kutjevu, 1. srpnja 2024. godine </w:t>
      </w:r>
    </w:p>
    <w:p w14:paraId="6B1BA368" w14:textId="77777777" w:rsidR="00882584" w:rsidRPr="00882584" w:rsidRDefault="00882584" w:rsidP="00882584">
      <w:pPr>
        <w:jc w:val="both"/>
        <w:rPr>
          <w:rFonts w:ascii="Times New Roman" w:hAnsi="Times New Roman" w:cs="Times New Roman"/>
        </w:rPr>
      </w:pPr>
    </w:p>
    <w:p w14:paraId="1E58CEDC" w14:textId="0B5FF8D1" w:rsidR="00882584" w:rsidRPr="00882584" w:rsidRDefault="00882584" w:rsidP="00882584">
      <w:pPr>
        <w:jc w:val="both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 xml:space="preserve">Na temelju članka 56. Statuta Grada Kutjeva („Službeni glasnik Grada Kutjeva“ br. 2/21), a u skladu s člankom 3. Zakona o fiskalnoj odgovornosti (NN 111/18 i 83/23) i člankom 1. Uredbe o sastavljanju i predaji Izjave o fiskalnoj odgovornosti i izvještaja o primjeni fiskalnih pravila (NN 95/19) gradonačelnik Grada Kutjeva dana </w:t>
      </w:r>
      <w:r w:rsidR="00B70254">
        <w:rPr>
          <w:rFonts w:ascii="Times New Roman" w:hAnsi="Times New Roman" w:cs="Times New Roman"/>
        </w:rPr>
        <w:t xml:space="preserve">1. srpnja </w:t>
      </w:r>
      <w:r w:rsidRPr="00882584">
        <w:rPr>
          <w:rFonts w:ascii="Times New Roman" w:hAnsi="Times New Roman" w:cs="Times New Roman"/>
        </w:rPr>
        <w:t>2024. donosi:</w:t>
      </w:r>
    </w:p>
    <w:p w14:paraId="50048DFC" w14:textId="77777777" w:rsidR="00882584" w:rsidRPr="00882584" w:rsidRDefault="00882584" w:rsidP="00882584">
      <w:pPr>
        <w:rPr>
          <w:rFonts w:ascii="Times New Roman" w:hAnsi="Times New Roman" w:cs="Times New Roman"/>
        </w:rPr>
      </w:pPr>
    </w:p>
    <w:p w14:paraId="59C7E200" w14:textId="77777777" w:rsidR="00882584" w:rsidRPr="00882584" w:rsidRDefault="00882584" w:rsidP="00882584">
      <w:pPr>
        <w:jc w:val="center"/>
        <w:rPr>
          <w:rFonts w:ascii="Times New Roman" w:hAnsi="Times New Roman" w:cs="Times New Roman"/>
          <w:b/>
        </w:rPr>
      </w:pPr>
      <w:r w:rsidRPr="00882584">
        <w:rPr>
          <w:rFonts w:ascii="Times New Roman" w:hAnsi="Times New Roman" w:cs="Times New Roman"/>
          <w:b/>
        </w:rPr>
        <w:t xml:space="preserve">PROCEDURU IZDAVANJA I OBRAČUNA PUTNOG NALOGA </w:t>
      </w:r>
    </w:p>
    <w:p w14:paraId="5DCF3189" w14:textId="77777777" w:rsidR="00AE72E9" w:rsidRDefault="00AE72E9" w:rsidP="00882584">
      <w:pPr>
        <w:jc w:val="both"/>
        <w:rPr>
          <w:rFonts w:ascii="Times New Roman" w:hAnsi="Times New Roman" w:cs="Times New Roman"/>
          <w:b/>
        </w:rPr>
      </w:pPr>
    </w:p>
    <w:p w14:paraId="32147984" w14:textId="77777777" w:rsidR="00AE72E9" w:rsidRDefault="00AE72E9" w:rsidP="00AE72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048214A9" w14:textId="0908CFB1" w:rsidR="00882584" w:rsidRPr="00882584" w:rsidRDefault="00882584" w:rsidP="00882584">
      <w:pPr>
        <w:jc w:val="both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>Procedurom izdavanja i obračuna putnog naloga (u daljnjem tekstu: Procedura) propisuje se način i postupak izdavanja te obračun naloga za službeno putovanje dužnosnika i službenika Grada Kutjeva.</w:t>
      </w:r>
    </w:p>
    <w:p w14:paraId="0D5F52F7" w14:textId="2E6420AC" w:rsidR="00882584" w:rsidRPr="00882584" w:rsidRDefault="00AE72E9" w:rsidP="008825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2. </w:t>
      </w:r>
    </w:p>
    <w:p w14:paraId="1CFE90B8" w14:textId="77777777" w:rsidR="00882584" w:rsidRPr="00882584" w:rsidRDefault="00882584" w:rsidP="00882584">
      <w:pPr>
        <w:jc w:val="both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>Postupak izdavanja i obračuna putnog naloga provodi se po sljedećoj proceduri:</w:t>
      </w:r>
    </w:p>
    <w:tbl>
      <w:tblPr>
        <w:tblW w:w="97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948"/>
        <w:gridCol w:w="1561"/>
        <w:gridCol w:w="1610"/>
        <w:gridCol w:w="3969"/>
      </w:tblGrid>
      <w:tr w:rsidR="00882584" w:rsidRPr="00882584" w14:paraId="70A98EE7" w14:textId="77777777" w:rsidTr="00443729">
        <w:trPr>
          <w:trHeight w:val="375"/>
        </w:trPr>
        <w:tc>
          <w:tcPr>
            <w:tcW w:w="700" w:type="dxa"/>
            <w:vMerge w:val="restart"/>
          </w:tcPr>
          <w:p w14:paraId="6D02A527" w14:textId="77777777" w:rsidR="00882584" w:rsidRPr="00882584" w:rsidRDefault="00882584" w:rsidP="00882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86BFDB" w14:textId="77777777" w:rsidR="00882584" w:rsidRPr="00882584" w:rsidRDefault="00882584" w:rsidP="00882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1948" w:type="dxa"/>
            <w:vMerge w:val="restart"/>
          </w:tcPr>
          <w:p w14:paraId="617B039B" w14:textId="77777777" w:rsidR="00882584" w:rsidRPr="00882584" w:rsidRDefault="00882584" w:rsidP="00882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64359" w14:textId="77777777" w:rsidR="00882584" w:rsidRPr="00882584" w:rsidRDefault="00882584" w:rsidP="00882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3171" w:type="dxa"/>
            <w:gridSpan w:val="2"/>
          </w:tcPr>
          <w:p w14:paraId="6D9298B4" w14:textId="77777777" w:rsidR="00882584" w:rsidRPr="00882584" w:rsidRDefault="00882584" w:rsidP="00882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b/>
                <w:sz w:val="20"/>
                <w:szCs w:val="20"/>
              </w:rPr>
              <w:t>IZVRŠENJE</w:t>
            </w:r>
          </w:p>
        </w:tc>
        <w:tc>
          <w:tcPr>
            <w:tcW w:w="3969" w:type="dxa"/>
            <w:vMerge w:val="restart"/>
          </w:tcPr>
          <w:p w14:paraId="2BF91665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DCF4D7" w14:textId="77777777" w:rsidR="00882584" w:rsidRPr="00882584" w:rsidRDefault="00882584" w:rsidP="00882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b/>
                <w:sz w:val="20"/>
                <w:szCs w:val="20"/>
              </w:rPr>
              <w:t>POPRATNI DOKUMENT</w:t>
            </w:r>
          </w:p>
        </w:tc>
      </w:tr>
      <w:tr w:rsidR="00882584" w:rsidRPr="00882584" w14:paraId="785A33C6" w14:textId="77777777" w:rsidTr="00443729">
        <w:trPr>
          <w:trHeight w:val="514"/>
        </w:trPr>
        <w:tc>
          <w:tcPr>
            <w:tcW w:w="700" w:type="dxa"/>
            <w:vMerge/>
          </w:tcPr>
          <w:p w14:paraId="33DC39F7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14:paraId="22A890EC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14:paraId="37CC7F8F" w14:textId="77777777" w:rsidR="00882584" w:rsidRPr="00882584" w:rsidRDefault="00882584" w:rsidP="00882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</w:tc>
        <w:tc>
          <w:tcPr>
            <w:tcW w:w="1610" w:type="dxa"/>
          </w:tcPr>
          <w:p w14:paraId="3B4651EA" w14:textId="77777777" w:rsidR="00882584" w:rsidRPr="00882584" w:rsidRDefault="00882584" w:rsidP="00882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3969" w:type="dxa"/>
            <w:vMerge/>
          </w:tcPr>
          <w:p w14:paraId="13C143FE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584" w:rsidRPr="00882584" w14:paraId="79BE0C3C" w14:textId="77777777" w:rsidTr="00443729">
        <w:trPr>
          <w:trHeight w:val="450"/>
        </w:trPr>
        <w:tc>
          <w:tcPr>
            <w:tcW w:w="700" w:type="dxa"/>
          </w:tcPr>
          <w:p w14:paraId="37811E3A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48" w:type="dxa"/>
          </w:tcPr>
          <w:p w14:paraId="6F71751A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Usmeni ili pismeni prijedlog ili zahtjev radnika</w:t>
            </w:r>
          </w:p>
        </w:tc>
        <w:tc>
          <w:tcPr>
            <w:tcW w:w="1561" w:type="dxa"/>
          </w:tcPr>
          <w:p w14:paraId="6EA66512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</w:p>
        </w:tc>
        <w:tc>
          <w:tcPr>
            <w:tcW w:w="1610" w:type="dxa"/>
          </w:tcPr>
          <w:p w14:paraId="008062D9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Tijekom godine (po potrebi)</w:t>
            </w:r>
          </w:p>
        </w:tc>
        <w:tc>
          <w:tcPr>
            <w:tcW w:w="3969" w:type="dxa"/>
          </w:tcPr>
          <w:p w14:paraId="585CC352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Poziv, prijavnica, zahtjev za uslugom, program stručnog usavršavanja</w:t>
            </w:r>
          </w:p>
        </w:tc>
      </w:tr>
      <w:tr w:rsidR="00882584" w:rsidRPr="00882584" w14:paraId="3B1461B1" w14:textId="77777777" w:rsidTr="00443729">
        <w:trPr>
          <w:trHeight w:val="660"/>
        </w:trPr>
        <w:tc>
          <w:tcPr>
            <w:tcW w:w="700" w:type="dxa"/>
          </w:tcPr>
          <w:p w14:paraId="0AE8513C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48" w:type="dxa"/>
          </w:tcPr>
          <w:p w14:paraId="0D8132F5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Razmatranje zahtjeva za službeno putovanje</w:t>
            </w:r>
          </w:p>
        </w:tc>
        <w:tc>
          <w:tcPr>
            <w:tcW w:w="1561" w:type="dxa"/>
          </w:tcPr>
          <w:p w14:paraId="308C9169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Pročelnik</w:t>
            </w:r>
          </w:p>
        </w:tc>
        <w:tc>
          <w:tcPr>
            <w:tcW w:w="1610" w:type="dxa"/>
          </w:tcPr>
          <w:p w14:paraId="1BB329A9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3 dana od primitka zahtjeva</w:t>
            </w:r>
          </w:p>
        </w:tc>
        <w:tc>
          <w:tcPr>
            <w:tcW w:w="3969" w:type="dxa"/>
          </w:tcPr>
          <w:p w14:paraId="4351FAEE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Uputa za izdavanje putnog naloga ako je zahtjev opravdan i u skladu s financijskim planom Grada</w:t>
            </w:r>
          </w:p>
        </w:tc>
      </w:tr>
      <w:tr w:rsidR="00882584" w:rsidRPr="00882584" w14:paraId="3D411D3E" w14:textId="77777777" w:rsidTr="00443729">
        <w:trPr>
          <w:trHeight w:val="645"/>
        </w:trPr>
        <w:tc>
          <w:tcPr>
            <w:tcW w:w="700" w:type="dxa"/>
          </w:tcPr>
          <w:p w14:paraId="17F485FD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48" w:type="dxa"/>
          </w:tcPr>
          <w:p w14:paraId="1AC507B7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Izdavanje putnog naloga</w:t>
            </w:r>
          </w:p>
        </w:tc>
        <w:tc>
          <w:tcPr>
            <w:tcW w:w="1561" w:type="dxa"/>
          </w:tcPr>
          <w:p w14:paraId="13C5B1ED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Službenik za administrativne poslove</w:t>
            </w:r>
          </w:p>
        </w:tc>
        <w:tc>
          <w:tcPr>
            <w:tcW w:w="1610" w:type="dxa"/>
          </w:tcPr>
          <w:p w14:paraId="22479EA7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3 dana prije službenog putovanja</w:t>
            </w:r>
          </w:p>
        </w:tc>
        <w:tc>
          <w:tcPr>
            <w:tcW w:w="3969" w:type="dxa"/>
          </w:tcPr>
          <w:p w14:paraId="309E2012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Putni nalog potpisan od strane Pročelnika</w:t>
            </w:r>
          </w:p>
        </w:tc>
      </w:tr>
      <w:tr w:rsidR="00882584" w:rsidRPr="00882584" w14:paraId="276A366B" w14:textId="77777777" w:rsidTr="00443729">
        <w:trPr>
          <w:trHeight w:val="825"/>
        </w:trPr>
        <w:tc>
          <w:tcPr>
            <w:tcW w:w="700" w:type="dxa"/>
          </w:tcPr>
          <w:p w14:paraId="060BB10A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48" w:type="dxa"/>
          </w:tcPr>
          <w:p w14:paraId="09937420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Obračun putnog naloga</w:t>
            </w:r>
          </w:p>
        </w:tc>
        <w:tc>
          <w:tcPr>
            <w:tcW w:w="1561" w:type="dxa"/>
          </w:tcPr>
          <w:p w14:paraId="78DA9888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Službenik koji je bio na službenom putu</w:t>
            </w:r>
          </w:p>
        </w:tc>
        <w:tc>
          <w:tcPr>
            <w:tcW w:w="1610" w:type="dxa"/>
          </w:tcPr>
          <w:p w14:paraId="751AA059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3 dana od povratka sa službenog putovanja</w:t>
            </w:r>
          </w:p>
        </w:tc>
        <w:tc>
          <w:tcPr>
            <w:tcW w:w="3969" w:type="dxa"/>
          </w:tcPr>
          <w:p w14:paraId="19867BC8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Putni nalog popunjen podacima:</w:t>
            </w:r>
          </w:p>
          <w:p w14:paraId="57476E76" w14:textId="77777777" w:rsidR="00882584" w:rsidRPr="00882584" w:rsidRDefault="00882584" w:rsidP="008825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258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datum i vrijeme polaska i povratka</w:t>
            </w:r>
          </w:p>
          <w:p w14:paraId="6A6597A8" w14:textId="77777777" w:rsidR="00882584" w:rsidRPr="00882584" w:rsidRDefault="00882584" w:rsidP="008825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258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početno i završno stanje brojila ako je korišten osobni automobil</w:t>
            </w:r>
          </w:p>
          <w:p w14:paraId="5677EC5C" w14:textId="77777777" w:rsidR="00882584" w:rsidRPr="00882584" w:rsidRDefault="00882584" w:rsidP="008825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258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dodatna dokumentacija potrebna za obračun (karte prijevoznika i sl.)</w:t>
            </w:r>
          </w:p>
          <w:p w14:paraId="51B36794" w14:textId="77777777" w:rsidR="00882584" w:rsidRPr="00882584" w:rsidRDefault="00882584" w:rsidP="008825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258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pismeno izvješće o rezultatima službenog putovanja</w:t>
            </w:r>
          </w:p>
          <w:p w14:paraId="6A9970A7" w14:textId="77777777" w:rsidR="00882584" w:rsidRPr="00882584" w:rsidRDefault="00882584" w:rsidP="008825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258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ovjera putnog naloga</w:t>
            </w:r>
          </w:p>
          <w:p w14:paraId="1B83B958" w14:textId="77777777" w:rsidR="00882584" w:rsidRPr="00882584" w:rsidRDefault="00882584" w:rsidP="008825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8258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dostava ovjerenog putnog naloga u računovodstvo</w:t>
            </w:r>
          </w:p>
        </w:tc>
      </w:tr>
      <w:tr w:rsidR="00882584" w:rsidRPr="00882584" w14:paraId="258BDC66" w14:textId="77777777" w:rsidTr="00443729">
        <w:trPr>
          <w:trHeight w:val="870"/>
        </w:trPr>
        <w:tc>
          <w:tcPr>
            <w:tcW w:w="700" w:type="dxa"/>
          </w:tcPr>
          <w:p w14:paraId="30B66B5B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48" w:type="dxa"/>
          </w:tcPr>
          <w:p w14:paraId="61415CA5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Likvidatura i isplata troškova po putnom nalogu</w:t>
            </w:r>
          </w:p>
        </w:tc>
        <w:tc>
          <w:tcPr>
            <w:tcW w:w="1561" w:type="dxa"/>
          </w:tcPr>
          <w:p w14:paraId="238C16EF" w14:textId="64930658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 xml:space="preserve">Službenik za financije i </w:t>
            </w:r>
            <w:r w:rsidR="00613291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610" w:type="dxa"/>
          </w:tcPr>
          <w:p w14:paraId="5058A55E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7 dana od zaprimanja zahtjeva za isplatu</w:t>
            </w:r>
          </w:p>
        </w:tc>
        <w:tc>
          <w:tcPr>
            <w:tcW w:w="3969" w:type="dxa"/>
          </w:tcPr>
          <w:p w14:paraId="73CCD91E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 xml:space="preserve">Putni nalog na kojem su provedene matematička i formalna kontrola. </w:t>
            </w:r>
          </w:p>
          <w:p w14:paraId="14B2492A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 xml:space="preserve">Ukoliko su kontrole zadovoljene putni nalog se dostavlja Pročelniku na ovjeru. </w:t>
            </w:r>
          </w:p>
          <w:p w14:paraId="16AD8E14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Ukoliko kontrole nisu zadovoljene putni nalog se vraća radniku na korekciju.</w:t>
            </w:r>
          </w:p>
          <w:p w14:paraId="1B304320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Nakon korekcija vrši se isplata troškova po putnom nalogu.</w:t>
            </w:r>
          </w:p>
        </w:tc>
      </w:tr>
      <w:tr w:rsidR="00882584" w:rsidRPr="00882584" w14:paraId="6987C04E" w14:textId="77777777" w:rsidTr="00443729">
        <w:trPr>
          <w:trHeight w:val="750"/>
        </w:trPr>
        <w:tc>
          <w:tcPr>
            <w:tcW w:w="700" w:type="dxa"/>
          </w:tcPr>
          <w:p w14:paraId="0192EA42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48" w:type="dxa"/>
          </w:tcPr>
          <w:p w14:paraId="7C31981A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Evidentiranje obračuna putnog naloga u Knjizi putnih naloga</w:t>
            </w:r>
          </w:p>
        </w:tc>
        <w:tc>
          <w:tcPr>
            <w:tcW w:w="1561" w:type="dxa"/>
          </w:tcPr>
          <w:p w14:paraId="15A50B25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Službenik za administrativne poslove</w:t>
            </w:r>
          </w:p>
        </w:tc>
        <w:tc>
          <w:tcPr>
            <w:tcW w:w="1610" w:type="dxa"/>
          </w:tcPr>
          <w:p w14:paraId="77A94675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 xml:space="preserve">2 dana od dana isplate troškova po putnom nalogu </w:t>
            </w:r>
          </w:p>
        </w:tc>
        <w:tc>
          <w:tcPr>
            <w:tcW w:w="3969" w:type="dxa"/>
          </w:tcPr>
          <w:p w14:paraId="3400E34D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Putni nalog se upisuje u Knjigu putnih naloga.</w:t>
            </w:r>
          </w:p>
          <w:p w14:paraId="211CD0EC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Nakon upisa u Knjigu putnih naloga putni nalog se vraća računovodstvu na knjiženje.</w:t>
            </w:r>
          </w:p>
        </w:tc>
      </w:tr>
      <w:tr w:rsidR="00882584" w:rsidRPr="00882584" w14:paraId="4F85B420" w14:textId="77777777" w:rsidTr="00443729">
        <w:trPr>
          <w:trHeight w:val="600"/>
        </w:trPr>
        <w:tc>
          <w:tcPr>
            <w:tcW w:w="700" w:type="dxa"/>
          </w:tcPr>
          <w:p w14:paraId="17E9509F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48" w:type="dxa"/>
          </w:tcPr>
          <w:p w14:paraId="6CC6A6E5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Knjiženje troškova po putnom nalogu</w:t>
            </w:r>
          </w:p>
        </w:tc>
        <w:tc>
          <w:tcPr>
            <w:tcW w:w="1561" w:type="dxa"/>
          </w:tcPr>
          <w:p w14:paraId="1BFD95CE" w14:textId="0ACC6784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 xml:space="preserve">Službenik za financije i </w:t>
            </w:r>
            <w:r w:rsidR="00613291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  <w:p w14:paraId="6A68C7FD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CD320A" w14:textId="77777777" w:rsidR="00882584" w:rsidRPr="00882584" w:rsidRDefault="00882584" w:rsidP="00882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2 dana od evidentiranja putnog naloga u Knjizi putnih naloga</w:t>
            </w:r>
          </w:p>
        </w:tc>
        <w:tc>
          <w:tcPr>
            <w:tcW w:w="3969" w:type="dxa"/>
          </w:tcPr>
          <w:p w14:paraId="6B059082" w14:textId="77777777" w:rsidR="00882584" w:rsidRPr="00882584" w:rsidRDefault="00882584" w:rsidP="008825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584">
              <w:rPr>
                <w:rFonts w:ascii="Times New Roman" w:hAnsi="Times New Roman" w:cs="Times New Roman"/>
                <w:sz w:val="20"/>
                <w:szCs w:val="20"/>
              </w:rPr>
              <w:t>Putni nalog koji se knjiži u Glavnoj knjizi razvrstano po prirodi troškova.</w:t>
            </w:r>
          </w:p>
        </w:tc>
      </w:tr>
    </w:tbl>
    <w:p w14:paraId="575C14DA" w14:textId="77777777" w:rsidR="00882584" w:rsidRPr="00882584" w:rsidRDefault="00882584" w:rsidP="00882584">
      <w:pPr>
        <w:jc w:val="both"/>
        <w:rPr>
          <w:rFonts w:ascii="Times New Roman" w:hAnsi="Times New Roman" w:cs="Times New Roman"/>
        </w:rPr>
      </w:pPr>
    </w:p>
    <w:p w14:paraId="0298D840" w14:textId="58581A1D" w:rsidR="00882584" w:rsidRPr="00882584" w:rsidRDefault="00AE72E9" w:rsidP="008825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3. </w:t>
      </w:r>
    </w:p>
    <w:p w14:paraId="3CACB5B0" w14:textId="77777777" w:rsidR="00882584" w:rsidRPr="00882584" w:rsidRDefault="00882584" w:rsidP="00882584">
      <w:pPr>
        <w:jc w:val="both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>Ova Procedura izdavanja i obračuna putnog naloga stupa na snagu danom donošenja i objavit će se na internetskoj stranici Grada Kutjeva i u Službenom glasniku Grada Kutjeva.</w:t>
      </w:r>
    </w:p>
    <w:p w14:paraId="7A904E3F" w14:textId="77777777" w:rsidR="00882584" w:rsidRPr="00882584" w:rsidRDefault="00882584" w:rsidP="00882584"/>
    <w:p w14:paraId="0D16B8DB" w14:textId="0E720DA2" w:rsidR="00882584" w:rsidRPr="00882584" w:rsidRDefault="00882584" w:rsidP="00882584">
      <w:pPr>
        <w:tabs>
          <w:tab w:val="left" w:pos="6675"/>
        </w:tabs>
        <w:spacing w:after="0"/>
        <w:rPr>
          <w:rFonts w:ascii="Times New Roman" w:hAnsi="Times New Roman" w:cs="Times New Roman"/>
        </w:rPr>
      </w:pPr>
      <w:r w:rsidRPr="00882584">
        <w:tab/>
      </w:r>
      <w:r w:rsidR="00613291">
        <w:t xml:space="preserve">  </w:t>
      </w:r>
      <w:r w:rsidRPr="00882584">
        <w:rPr>
          <w:rFonts w:ascii="Times New Roman" w:hAnsi="Times New Roman" w:cs="Times New Roman"/>
        </w:rPr>
        <w:t>GRADONAČELNIK</w:t>
      </w:r>
    </w:p>
    <w:p w14:paraId="3BBE67AD" w14:textId="77777777" w:rsidR="00882584" w:rsidRPr="00882584" w:rsidRDefault="00882584" w:rsidP="00882584">
      <w:pPr>
        <w:tabs>
          <w:tab w:val="left" w:pos="6675"/>
        </w:tabs>
        <w:spacing w:after="0"/>
        <w:rPr>
          <w:rFonts w:ascii="Times New Roman" w:hAnsi="Times New Roman" w:cs="Times New Roman"/>
        </w:rPr>
      </w:pPr>
      <w:r w:rsidRPr="00882584">
        <w:rPr>
          <w:rFonts w:ascii="Times New Roman" w:hAnsi="Times New Roman" w:cs="Times New Roman"/>
        </w:rPr>
        <w:tab/>
        <w:t>Josip Budimir, mag. oec.</w:t>
      </w:r>
    </w:p>
    <w:p w14:paraId="74573833" w14:textId="77777777" w:rsidR="00882584" w:rsidRDefault="00882584"/>
    <w:sectPr w:rsidR="00882584" w:rsidSect="006B0E64">
      <w:headerReference w:type="even" r:id="rId7"/>
      <w:headerReference w:type="default" r:id="rId8"/>
      <w:headerReference w:type="firs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69C1C" w14:textId="77777777" w:rsidR="00C17430" w:rsidRDefault="00C17430" w:rsidP="008E51ED">
      <w:pPr>
        <w:spacing w:after="0" w:line="240" w:lineRule="auto"/>
      </w:pPr>
      <w:r>
        <w:separator/>
      </w:r>
    </w:p>
  </w:endnote>
  <w:endnote w:type="continuationSeparator" w:id="0">
    <w:p w14:paraId="014BA16C" w14:textId="77777777" w:rsidR="00C17430" w:rsidRDefault="00C17430" w:rsidP="008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5813A" w14:textId="77777777" w:rsidR="00C17430" w:rsidRDefault="00C17430" w:rsidP="008E51ED">
      <w:pPr>
        <w:spacing w:after="0" w:line="240" w:lineRule="auto"/>
      </w:pPr>
      <w:r>
        <w:separator/>
      </w:r>
    </w:p>
  </w:footnote>
  <w:footnote w:type="continuationSeparator" w:id="0">
    <w:p w14:paraId="0C634553" w14:textId="77777777" w:rsidR="00C17430" w:rsidRDefault="00C17430" w:rsidP="008E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C970" w14:textId="753A52E8" w:rsidR="008E51ED" w:rsidRDefault="00B70254">
    <w:pPr>
      <w:pStyle w:val="Zaglavlje"/>
    </w:pPr>
    <w:r>
      <w:rPr>
        <w:noProof/>
      </w:rPr>
      <w:pict w14:anchorId="598B7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6" o:spid="_x0000_s2050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98F40" w14:textId="55E0EB17" w:rsidR="008E51ED" w:rsidRDefault="00B70254">
    <w:pPr>
      <w:pStyle w:val="Zaglavlje"/>
    </w:pPr>
    <w:r>
      <w:rPr>
        <w:noProof/>
      </w:rPr>
      <w:pict w14:anchorId="30A7C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7" o:spid="_x0000_s2051" type="#_x0000_t75" style="position:absolute;margin-left:-71.4pt;margin-top:-124.35pt;width:595.3pt;height:824.05pt;z-index:-251656192;mso-position-horizontal-relative:margin;mso-position-vertical-relative:margin" o:allowincell="f">
          <v:imagedata r:id="rId1" o:title="memorandum 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8762" w14:textId="56402C08" w:rsidR="008E51ED" w:rsidRDefault="00B70254">
    <w:pPr>
      <w:pStyle w:val="Zaglavlje"/>
    </w:pPr>
    <w:r>
      <w:rPr>
        <w:noProof/>
      </w:rPr>
      <w:pict w14:anchorId="76E61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5" o:spid="_x0000_s2049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4310D"/>
    <w:multiLevelType w:val="hybridMultilevel"/>
    <w:tmpl w:val="8D7AF9FA"/>
    <w:lvl w:ilvl="0" w:tplc="95E4B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1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ED"/>
    <w:rsid w:val="0019381E"/>
    <w:rsid w:val="00283A22"/>
    <w:rsid w:val="002C1ECD"/>
    <w:rsid w:val="004B00D3"/>
    <w:rsid w:val="00514335"/>
    <w:rsid w:val="00613291"/>
    <w:rsid w:val="006945BA"/>
    <w:rsid w:val="006B0E64"/>
    <w:rsid w:val="00882584"/>
    <w:rsid w:val="008E51ED"/>
    <w:rsid w:val="00A21F48"/>
    <w:rsid w:val="00A32962"/>
    <w:rsid w:val="00AE72E9"/>
    <w:rsid w:val="00B63141"/>
    <w:rsid w:val="00B70254"/>
    <w:rsid w:val="00B75894"/>
    <w:rsid w:val="00BD5DB6"/>
    <w:rsid w:val="00C17430"/>
    <w:rsid w:val="00D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4007EE"/>
  <w15:chartTrackingRefBased/>
  <w15:docId w15:val="{E4D92A36-72DE-4FAE-A362-47E4C79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1ED"/>
  </w:style>
  <w:style w:type="paragraph" w:styleId="Podnoje">
    <w:name w:val="footer"/>
    <w:basedOn w:val="Normal"/>
    <w:link w:val="Podno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Ana Galić</cp:lastModifiedBy>
  <cp:revision>5</cp:revision>
  <dcterms:created xsi:type="dcterms:W3CDTF">2024-07-01T09:28:00Z</dcterms:created>
  <dcterms:modified xsi:type="dcterms:W3CDTF">2024-07-03T06:59:00Z</dcterms:modified>
</cp:coreProperties>
</file>